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F5" w:rsidRDefault="00A47540">
      <w:pPr>
        <w:pStyle w:val="10"/>
        <w:keepNext/>
        <w:keepLines/>
        <w:shd w:val="clear" w:color="auto" w:fill="auto"/>
        <w:spacing w:after="346"/>
        <w:ind w:right="20"/>
      </w:pPr>
      <w:bookmarkStart w:id="0" w:name="bookmark0"/>
      <w:r>
        <w:t>АДМИНИСТРАЦИЯ СТАБЕНСКОГО СЕЛЬСКОГО ПОСЕЛЕНИЯ</w:t>
      </w:r>
      <w:r>
        <w:br/>
        <w:t>СМОЛЕНСКОГО РАЙОНА СМОЛЕНСКОЙ ОБЛАСТИ</w:t>
      </w:r>
      <w:bookmarkEnd w:id="0"/>
    </w:p>
    <w:p w:rsidR="00787DF5" w:rsidRDefault="00A47540">
      <w:pPr>
        <w:pStyle w:val="10"/>
        <w:keepNext/>
        <w:keepLines/>
        <w:shd w:val="clear" w:color="auto" w:fill="auto"/>
        <w:spacing w:after="243" w:line="260" w:lineRule="exact"/>
        <w:ind w:right="20"/>
      </w:pPr>
      <w:bookmarkStart w:id="1" w:name="bookmark1"/>
      <w:r>
        <w:rPr>
          <w:rStyle w:val="13pt"/>
          <w:b/>
          <w:bCs/>
        </w:rPr>
        <w:t>ПОСТАНОВЛЕНИЕ</w:t>
      </w:r>
      <w:bookmarkEnd w:id="1"/>
    </w:p>
    <w:p w:rsidR="00787DF5" w:rsidRDefault="00905F81">
      <w:pPr>
        <w:pStyle w:val="20"/>
        <w:shd w:val="clear" w:color="auto" w:fill="auto"/>
        <w:tabs>
          <w:tab w:val="left" w:leader="underscore" w:pos="2012"/>
        </w:tabs>
        <w:spacing w:before="0" w:after="201" w:line="240" w:lineRule="exact"/>
      </w:pPr>
      <w:r>
        <w:t>о</w:t>
      </w:r>
      <w:r w:rsidR="00A47540">
        <w:t>т</w:t>
      </w:r>
      <w:r>
        <w:t xml:space="preserve"> 22 июня </w:t>
      </w:r>
      <w:r w:rsidR="00A47540">
        <w:t>2</w:t>
      </w:r>
      <w:r>
        <w:t>022</w:t>
      </w:r>
      <w:r w:rsidR="00A47540">
        <w:t xml:space="preserve"> года </w:t>
      </w:r>
      <w:r>
        <w:t xml:space="preserve">                                                                                                     </w:t>
      </w:r>
      <w:r w:rsidR="00A47540">
        <w:t>№</w:t>
      </w:r>
      <w:r>
        <w:t xml:space="preserve"> 93</w:t>
      </w:r>
    </w:p>
    <w:p w:rsidR="00787DF5" w:rsidRDefault="00A47540">
      <w:pPr>
        <w:pStyle w:val="20"/>
        <w:shd w:val="clear" w:color="auto" w:fill="auto"/>
        <w:tabs>
          <w:tab w:val="left" w:pos="2012"/>
          <w:tab w:val="right" w:pos="4883"/>
        </w:tabs>
        <w:spacing w:before="0" w:after="0" w:line="284" w:lineRule="exact"/>
        <w:ind w:right="4160"/>
      </w:pPr>
      <w:r>
        <w:t>О внесении изменений в Административный регламент</w:t>
      </w:r>
      <w:r>
        <w:tab/>
        <w:t>по</w:t>
      </w:r>
      <w:r>
        <w:tab/>
        <w:t>предоставлению</w:t>
      </w:r>
    </w:p>
    <w:p w:rsidR="00787DF5" w:rsidRDefault="00A47540" w:rsidP="00905F81">
      <w:pPr>
        <w:pStyle w:val="20"/>
        <w:shd w:val="clear" w:color="auto" w:fill="auto"/>
        <w:tabs>
          <w:tab w:val="right" w:pos="4883"/>
        </w:tabs>
        <w:spacing w:before="0" w:after="0" w:line="284" w:lineRule="exact"/>
        <w:ind w:right="4160"/>
      </w:pPr>
      <w:r>
        <w:t xml:space="preserve">муниципальной услуги «Назначение, расчет и выплата пенсии за выслугу лет </w:t>
      </w:r>
      <w:r>
        <w:t>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Стабенского сельского поселения Смоленского района См</w:t>
      </w:r>
      <w:r w:rsidR="00905F81">
        <w:t xml:space="preserve">оленской области», утвержденный </w:t>
      </w:r>
      <w:r>
        <w:t>постановлением</w:t>
      </w:r>
      <w:r w:rsidR="00905F81">
        <w:t xml:space="preserve"> </w:t>
      </w:r>
      <w:r>
        <w:t>А</w:t>
      </w:r>
      <w:r>
        <w:t>дминистрации Стабенского сельского поселения Смоленского района Смоленской области от 13.02.2015 №5».</w:t>
      </w:r>
    </w:p>
    <w:p w:rsidR="00905F81" w:rsidRDefault="00905F81" w:rsidP="00905F81">
      <w:pPr>
        <w:pStyle w:val="20"/>
        <w:shd w:val="clear" w:color="auto" w:fill="auto"/>
        <w:tabs>
          <w:tab w:val="right" w:pos="4883"/>
        </w:tabs>
        <w:spacing w:before="0" w:after="0" w:line="284" w:lineRule="exact"/>
        <w:ind w:right="4160"/>
      </w:pPr>
    </w:p>
    <w:p w:rsidR="00787DF5" w:rsidRDefault="00A47540">
      <w:pPr>
        <w:pStyle w:val="20"/>
        <w:shd w:val="clear" w:color="auto" w:fill="auto"/>
        <w:spacing w:before="0" w:after="303" w:line="284" w:lineRule="exact"/>
        <w:ind w:firstLine="780"/>
      </w:pPr>
      <w: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</w:t>
      </w:r>
      <w:r>
        <w:t>6.10.2003 №131-Ф3 «Об общих принципах организации местного самоуправления в Российской Федерации», Уставом Стабенского сельского поселения Смоленского района Смоленской области и во исполнение протеста прокуратуры Смоленской области от 22.03.2022,</w:t>
      </w:r>
    </w:p>
    <w:p w:rsidR="00787DF5" w:rsidRDefault="00A47540">
      <w:pPr>
        <w:pStyle w:val="20"/>
        <w:shd w:val="clear" w:color="auto" w:fill="auto"/>
        <w:spacing w:before="0" w:after="297" w:line="281" w:lineRule="exact"/>
        <w:ind w:firstLine="600"/>
      </w:pPr>
      <w:r>
        <w:t>АДМИНИСТ</w:t>
      </w:r>
      <w:r>
        <w:t>РАЦИЯ СТАБЕНСКОГО СЕЛЬСКОГО ПОСЕЛЕНИЯ СМОЛЕНСКОГО РАЙОНА СМОЛЕНСКОЙ ОБЛАСТИ ПОСТАНОВЛЯЕТ:</w:t>
      </w:r>
    </w:p>
    <w:p w:rsidR="00787DF5" w:rsidRDefault="00A47540">
      <w:pPr>
        <w:pStyle w:val="20"/>
        <w:shd w:val="clear" w:color="auto" w:fill="auto"/>
        <w:spacing w:before="0" w:after="0" w:line="284" w:lineRule="exact"/>
        <w:ind w:firstLine="600"/>
      </w:pPr>
      <w:r>
        <w:t xml:space="preserve">1. Внести в Административный регламент по предоставлению муниципальной услуги «Назначение, расчет и выплата пенсии за выслугу лет лицам, замещавшим муниципальные </w:t>
      </w:r>
      <w:r>
        <w:t>должности, должности муниципальной службы (муниципальные должности муниципальной службы) в органах местного самоуправления Стабенского сельского поселения Смоленского района Смоленской области», утвержденный постановлением Администрации Стабенского сельско</w:t>
      </w:r>
      <w:r>
        <w:t>го поселения Смоленского района Смоленской области от 13.02.2015 №5 (далее - Регламент) следующие изменения: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28" w:lineRule="exact"/>
        <w:ind w:firstLine="600"/>
      </w:pPr>
      <w:r>
        <w:t>Пункт 1.3.1 Регламента изложить в следующей редакции:</w:t>
      </w:r>
    </w:p>
    <w:p w:rsidR="00787DF5" w:rsidRDefault="00A47540">
      <w:pPr>
        <w:pStyle w:val="20"/>
        <w:shd w:val="clear" w:color="auto" w:fill="auto"/>
        <w:spacing w:before="0" w:after="0" w:line="328" w:lineRule="exact"/>
        <w:ind w:firstLine="600"/>
      </w:pPr>
      <w:r>
        <w:t>«Предоставление муниципальной услуги осуществляется Администрацией Стабенского сельского посе</w:t>
      </w:r>
      <w:r>
        <w:t>ления Смоленского района Смоленской области (далее - Администрация).</w:t>
      </w:r>
    </w:p>
    <w:p w:rsidR="00787DF5" w:rsidRDefault="00A47540">
      <w:pPr>
        <w:pStyle w:val="20"/>
        <w:shd w:val="clear" w:color="auto" w:fill="auto"/>
        <w:spacing w:before="0" w:after="0" w:line="328" w:lineRule="exact"/>
        <w:ind w:firstLine="600"/>
        <w:sectPr w:rsidR="00787DF5">
          <w:footerReference w:type="default" r:id="rId7"/>
          <w:pgSz w:w="11900" w:h="16840"/>
          <w:pgMar w:top="1999" w:right="1005" w:bottom="1047" w:left="1795" w:header="0" w:footer="3" w:gutter="0"/>
          <w:cols w:space="720"/>
          <w:noEndnote/>
          <w:titlePg/>
          <w:docGrid w:linePitch="360"/>
        </w:sectPr>
      </w:pPr>
      <w:r>
        <w:t>Место нахождения Администрации Стабенского сельского поселения С</w:t>
      </w:r>
      <w:r>
        <w:t>моленского района Смоленской области: Смоленская область. Смоленский район, д. Покорное, ул. Школьная д.26 (здание Администрации)</w:t>
      </w:r>
    </w:p>
    <w:p w:rsidR="00787DF5" w:rsidRDefault="00787DF5">
      <w:pPr>
        <w:spacing w:line="37" w:lineRule="exact"/>
        <w:rPr>
          <w:sz w:val="3"/>
          <w:szCs w:val="3"/>
        </w:rPr>
      </w:pPr>
    </w:p>
    <w:p w:rsidR="00787DF5" w:rsidRDefault="00787DF5">
      <w:pPr>
        <w:rPr>
          <w:sz w:val="2"/>
          <w:szCs w:val="2"/>
        </w:rPr>
        <w:sectPr w:rsidR="00787DF5">
          <w:pgSz w:w="11900" w:h="16840"/>
          <w:pgMar w:top="879" w:right="0" w:bottom="1711" w:left="0" w:header="0" w:footer="3" w:gutter="0"/>
          <w:cols w:space="720"/>
          <w:noEndnote/>
          <w:docGrid w:linePitch="360"/>
        </w:sectPr>
      </w:pPr>
    </w:p>
    <w:p w:rsidR="00787DF5" w:rsidRDefault="00A47540">
      <w:pPr>
        <w:pStyle w:val="20"/>
        <w:shd w:val="clear" w:color="auto" w:fill="auto"/>
        <w:spacing w:before="0" w:after="0" w:line="371" w:lineRule="exact"/>
        <w:ind w:firstLine="600"/>
        <w:jc w:val="left"/>
      </w:pPr>
      <w:r>
        <w:t>Почтовый адрес: 214550, Смоленская область, Смоленский район, д. Покорное, ул. Школьная д.26</w:t>
      </w:r>
    </w:p>
    <w:p w:rsidR="00787DF5" w:rsidRDefault="00A47540">
      <w:pPr>
        <w:pStyle w:val="20"/>
        <w:shd w:val="clear" w:color="auto" w:fill="auto"/>
        <w:spacing w:before="0" w:after="0" w:line="299" w:lineRule="exact"/>
        <w:ind w:firstLine="740"/>
        <w:jc w:val="left"/>
      </w:pPr>
      <w:r>
        <w:t>Администрация осуществляет прием заявителей в соответствии со следующим графиком:</w:t>
      </w:r>
    </w:p>
    <w:p w:rsidR="00787DF5" w:rsidRDefault="00A47540">
      <w:pPr>
        <w:pStyle w:val="20"/>
        <w:shd w:val="clear" w:color="auto" w:fill="auto"/>
        <w:spacing w:before="0" w:after="0" w:line="299" w:lineRule="exact"/>
        <w:ind w:firstLine="740"/>
      </w:pPr>
      <w:r>
        <w:t>График приёма граждан:</w:t>
      </w:r>
    </w:p>
    <w:p w:rsidR="00787DF5" w:rsidRDefault="00A47540">
      <w:pPr>
        <w:pStyle w:val="20"/>
        <w:shd w:val="clear" w:color="auto" w:fill="auto"/>
        <w:spacing w:before="0" w:after="0" w:line="299" w:lineRule="exact"/>
        <w:ind w:firstLine="740"/>
      </w:pPr>
      <w:r>
        <w:t>Понедельник - пятница 9.00 - 17.00</w:t>
      </w:r>
    </w:p>
    <w:p w:rsidR="00787DF5" w:rsidRDefault="00A47540">
      <w:pPr>
        <w:pStyle w:val="20"/>
        <w:shd w:val="clear" w:color="auto" w:fill="auto"/>
        <w:spacing w:before="0" w:after="0" w:line="299" w:lineRule="exact"/>
        <w:ind w:firstLine="740"/>
      </w:pPr>
      <w:r>
        <w:t>Перерыв с 13.00 - 14.00</w:t>
      </w:r>
    </w:p>
    <w:p w:rsidR="00787DF5" w:rsidRDefault="00A47540">
      <w:pPr>
        <w:pStyle w:val="20"/>
        <w:shd w:val="clear" w:color="auto" w:fill="auto"/>
        <w:spacing w:before="0" w:after="0" w:line="299" w:lineRule="exact"/>
        <w:ind w:firstLine="740"/>
      </w:pPr>
      <w:r>
        <w:t>Суббота, воскресенье - Выходные дни.</w:t>
      </w:r>
    </w:p>
    <w:p w:rsidR="00787DF5" w:rsidRDefault="00A47540">
      <w:pPr>
        <w:pStyle w:val="20"/>
        <w:shd w:val="clear" w:color="auto" w:fill="auto"/>
        <w:spacing w:before="0" w:after="0" w:line="299" w:lineRule="exact"/>
        <w:ind w:firstLine="740"/>
      </w:pPr>
      <w:r>
        <w:t>Справочные телефоны: (84812) 47-52-25</w:t>
      </w:r>
    </w:p>
    <w:p w:rsidR="00787DF5" w:rsidRDefault="00A47540">
      <w:pPr>
        <w:pStyle w:val="20"/>
        <w:shd w:val="clear" w:color="auto" w:fill="auto"/>
        <w:spacing w:before="0" w:after="0" w:line="353" w:lineRule="exact"/>
        <w:ind w:firstLine="740"/>
        <w:jc w:val="left"/>
      </w:pPr>
      <w:r>
        <w:t>Адрес официальног</w:t>
      </w:r>
      <w:r>
        <w:t xml:space="preserve">о сайта Администрации в сети Интернет: </w:t>
      </w:r>
      <w:r w:rsidR="00905F81">
        <w:rPr>
          <w:rStyle w:val="21"/>
          <w:lang w:val="en-US"/>
        </w:rPr>
        <w:t>http</w:t>
      </w:r>
      <w:r w:rsidR="00905F81" w:rsidRPr="00905F81">
        <w:rPr>
          <w:rStyle w:val="21"/>
        </w:rPr>
        <w:t>://</w:t>
      </w:r>
      <w:r w:rsidR="00905F81">
        <w:rPr>
          <w:rStyle w:val="21"/>
          <w:lang w:val="en-US"/>
        </w:rPr>
        <w:t>stad</w:t>
      </w:r>
      <w:r w:rsidR="00905F81" w:rsidRPr="00905F81">
        <w:rPr>
          <w:rStyle w:val="21"/>
        </w:rPr>
        <w:t>.</w:t>
      </w:r>
      <w:r w:rsidR="00905F81">
        <w:rPr>
          <w:rStyle w:val="21"/>
          <w:lang w:val="en-US"/>
        </w:rPr>
        <w:t>smol</w:t>
      </w:r>
      <w:r w:rsidR="00905F81" w:rsidRPr="00905F81">
        <w:rPr>
          <w:rStyle w:val="21"/>
        </w:rPr>
        <w:t>-</w:t>
      </w:r>
      <w:r w:rsidR="00905F81">
        <w:rPr>
          <w:rStyle w:val="21"/>
          <w:lang w:val="en-US"/>
        </w:rPr>
        <w:t>ray</w:t>
      </w:r>
      <w:r w:rsidR="00905F81" w:rsidRPr="00905F81">
        <w:rPr>
          <w:rStyle w:val="21"/>
        </w:rPr>
        <w:t>.</w:t>
      </w:r>
      <w:r w:rsidR="00905F81">
        <w:rPr>
          <w:rStyle w:val="21"/>
          <w:lang w:val="en-US"/>
        </w:rPr>
        <w:t>ru</w:t>
      </w:r>
      <w:r w:rsidR="00905F81" w:rsidRPr="00905F81">
        <w:rPr>
          <w:rStyle w:val="21"/>
        </w:rPr>
        <w:t>/</w:t>
      </w:r>
      <w:r w:rsidR="00905F81">
        <w:rPr>
          <w:rStyle w:val="21"/>
        </w:rPr>
        <w:t>,</w:t>
      </w:r>
      <w:r>
        <w:t xml:space="preserve"> адрес электронной почты: </w:t>
      </w:r>
      <w:r w:rsidR="00905F81">
        <w:rPr>
          <w:rStyle w:val="21"/>
          <w:lang w:val="en-US"/>
        </w:rPr>
        <w:t>stabna</w:t>
      </w:r>
      <w:r w:rsidR="00905F81" w:rsidRPr="00905F81">
        <w:rPr>
          <w:rStyle w:val="21"/>
        </w:rPr>
        <w:t>2014@</w:t>
      </w:r>
      <w:r w:rsidR="00905F81">
        <w:rPr>
          <w:rStyle w:val="21"/>
          <w:lang w:val="en-US"/>
        </w:rPr>
        <w:t>yandex</w:t>
      </w:r>
      <w:r w:rsidR="00905F81" w:rsidRPr="00905F81">
        <w:rPr>
          <w:rStyle w:val="21"/>
        </w:rPr>
        <w:t>.</w:t>
      </w:r>
      <w:r w:rsidR="00905F81">
        <w:rPr>
          <w:rStyle w:val="21"/>
          <w:lang w:val="en-US"/>
        </w:rPr>
        <w:t>ru</w:t>
      </w:r>
      <w:r>
        <w:t>.</w:t>
      </w:r>
    </w:p>
    <w:p w:rsidR="00787DF5" w:rsidRDefault="00A47540">
      <w:pPr>
        <w:pStyle w:val="20"/>
        <w:shd w:val="clear" w:color="auto" w:fill="auto"/>
        <w:spacing w:before="0" w:after="240" w:line="284" w:lineRule="exact"/>
        <w:ind w:firstLine="740"/>
      </w:pPr>
      <w: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</w:t>
      </w:r>
      <w:r>
        <w:t>ональный центр. В электронной форме муниципальные услуги предоставляются способами, предусмотренными ч.2 ст.19 Федерального закона от 27.07.2010 №210-ФЗ «Об организации предоставления государственных и муниципальных услуг», с использованием единого портала</w:t>
      </w:r>
      <w:r>
        <w:t xml:space="preserve">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</w:t>
      </w:r>
      <w:r w:rsidR="00905F81">
        <w:t>х услуг</w:t>
      </w:r>
      <w:r>
        <w:t>»,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84" w:lineRule="exact"/>
        <w:ind w:left="600"/>
      </w:pPr>
      <w:r>
        <w:t>Пункт 2.1 Регламента изложить в следующей редакции:</w:t>
      </w:r>
    </w:p>
    <w:p w:rsidR="00787DF5" w:rsidRDefault="00A47540">
      <w:pPr>
        <w:pStyle w:val="20"/>
        <w:shd w:val="clear" w:color="auto" w:fill="auto"/>
        <w:spacing w:before="0" w:after="0" w:line="284" w:lineRule="exact"/>
        <w:ind w:firstLine="740"/>
      </w:pPr>
      <w:r>
        <w:t>«Наименование муниципальной услуги - Назначение, расчет и выплата</w:t>
      </w:r>
    </w:p>
    <w:p w:rsidR="00787DF5" w:rsidRDefault="00A47540">
      <w:pPr>
        <w:pStyle w:val="20"/>
        <w:shd w:val="clear" w:color="auto" w:fill="auto"/>
        <w:spacing w:before="0" w:after="0" w:line="284" w:lineRule="exact"/>
      </w:pPr>
      <w:r>
        <w:t xml:space="preserve">пенсии за выслугу лет лицам, замещавшим муниципальные должности, должности муниципальной службы (муниципальные должности </w:t>
      </w:r>
      <w:r>
        <w:t>муниципальной службы) в органах местного самоуправления муниципального образования Стабенского сельского поселения Смоленского района Смоленской области.</w:t>
      </w:r>
    </w:p>
    <w:p w:rsidR="00787DF5" w:rsidRDefault="00A47540">
      <w:pPr>
        <w:pStyle w:val="20"/>
        <w:shd w:val="clear" w:color="auto" w:fill="auto"/>
        <w:spacing w:before="0" w:after="0" w:line="284" w:lineRule="exact"/>
        <w:ind w:firstLine="740"/>
      </w:pPr>
      <w:r>
        <w:t>Пенсия за выслугу лет назначается лицам, замещавшим муниципальные должности, должности муниципальной с</w:t>
      </w:r>
      <w:r>
        <w:t>лужбы (муниципальные должности муниципальной службы), при наличии стажа, дающего право на назначение пенсии за выслугу лет, продолжительность которого в соответствующем году определяется согласно приложению 2 к Федеральному закону от 15 декабря 2001 года №</w:t>
      </w:r>
      <w:r>
        <w:t xml:space="preserve"> 166-ФЗ «О государственном пенсионном обеспечении в Российской Федерации».</w:t>
      </w:r>
    </w:p>
    <w:p w:rsidR="00787DF5" w:rsidRDefault="00A47540">
      <w:pPr>
        <w:pStyle w:val="20"/>
        <w:shd w:val="clear" w:color="auto" w:fill="auto"/>
        <w:spacing w:before="0" w:after="0" w:line="284" w:lineRule="exact"/>
        <w:ind w:firstLine="740"/>
      </w:pPr>
      <w:r>
        <w:t>Если на дату обращения за назначением пенсии за выслугу лет отсутствует должность, ранее замещаемая заявителем, расчет пенсии за выслугу лет производится исходя из размера должностн</w:t>
      </w:r>
      <w:r>
        <w:t>ого оклада по аналогичной должности, определяемой органом местного самоуправления, уполномоченным правовым актом представительного органа соответствующего муниципального образования Смоленской области на назначение, расчет и выплату пенсии за выслугу лет.</w:t>
      </w:r>
    </w:p>
    <w:p w:rsidR="00787DF5" w:rsidRDefault="00A47540">
      <w:pPr>
        <w:pStyle w:val="20"/>
        <w:shd w:val="clear" w:color="auto" w:fill="auto"/>
        <w:spacing w:before="0" w:after="276" w:line="284" w:lineRule="exact"/>
        <w:ind w:firstLine="740"/>
      </w:pPr>
      <w:r>
        <w:t xml:space="preserve">Размер пенсии за выслугу лет осуществляется в порядке, определенном законом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</w:t>
      </w:r>
      <w:r>
        <w:t>муниципальной службы) в Смоленской области».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38" w:line="240" w:lineRule="exact"/>
        <w:ind w:left="600"/>
      </w:pPr>
      <w:r>
        <w:t>Пункт 2.5 Регламента изложить в следующей редакции:</w:t>
      </w:r>
    </w:p>
    <w:p w:rsidR="00787DF5" w:rsidRDefault="00A47540">
      <w:pPr>
        <w:pStyle w:val="20"/>
        <w:shd w:val="clear" w:color="auto" w:fill="auto"/>
        <w:spacing w:before="0" w:after="0" w:line="240" w:lineRule="exact"/>
        <w:ind w:left="600"/>
      </w:pPr>
      <w:r>
        <w:t>«Предоставление муниципальной услуги осуществляется в соответствии: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349" w:lineRule="exact"/>
        <w:ind w:firstLine="620"/>
      </w:pPr>
      <w:r>
        <w:t xml:space="preserve">с Федеральным </w:t>
      </w:r>
      <w:r>
        <w:rPr>
          <w:rStyle w:val="21"/>
        </w:rPr>
        <w:t>законом</w:t>
      </w:r>
      <w:r>
        <w:t xml:space="preserve"> от 17 декабря 2001 года N 173-ФЗ "О трудовых пенсиях в </w:t>
      </w:r>
      <w:r>
        <w:lastRenderedPageBreak/>
        <w:t>Российской Фед</w:t>
      </w:r>
      <w:r>
        <w:t>ерации”;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49" w:lineRule="exact"/>
        <w:ind w:firstLine="620"/>
      </w:pPr>
      <w:r>
        <w:t xml:space="preserve">с Федеральным </w:t>
      </w:r>
      <w:r>
        <w:rPr>
          <w:rStyle w:val="21"/>
        </w:rPr>
        <w:t>законом</w:t>
      </w:r>
      <w:r>
        <w:t xml:space="preserve"> от 2 марта 2007 года N 25-ФЗ "О муниципальной службе в Российской Федерации”;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 w:after="0" w:line="349" w:lineRule="exact"/>
        <w:ind w:firstLine="620"/>
      </w:pPr>
      <w:r>
        <w:t xml:space="preserve">с Федеральным </w:t>
      </w:r>
      <w:r>
        <w:rPr>
          <w:rStyle w:val="21"/>
        </w:rPr>
        <w:t>законом</w:t>
      </w:r>
      <w:r>
        <w:t xml:space="preserve"> от 27.07.2010 №210-ФЗ «Об организации предоставления государственных и муниципальных услуг»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0" w:line="349" w:lineRule="exact"/>
        <w:ind w:firstLine="620"/>
      </w:pPr>
      <w:r>
        <w:t xml:space="preserve">с </w:t>
      </w:r>
      <w:r>
        <w:rPr>
          <w:rStyle w:val="21"/>
        </w:rPr>
        <w:t>законом</w:t>
      </w:r>
      <w:r>
        <w:t xml:space="preserve"> Смоленской области от 29.11.2007 N 121 -з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области”;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95"/>
        </w:tabs>
        <w:spacing w:before="0" w:after="0" w:line="349" w:lineRule="exact"/>
        <w:ind w:firstLine="620"/>
      </w:pPr>
      <w:r>
        <w:t>с распоряжением Администрации</w:t>
      </w:r>
      <w:r>
        <w:t xml:space="preserve"> Стабенского сельского поселения Смоленского района Смоленской области от 08.02.2008г. №2-а "О порядке реализации полномочий по расчету и выплате пенсии муниципальным служащим)</w:t>
      </w:r>
    </w:p>
    <w:p w:rsidR="00787DF5" w:rsidRDefault="00905F81">
      <w:pPr>
        <w:pStyle w:val="20"/>
        <w:shd w:val="clear" w:color="auto" w:fill="auto"/>
        <w:spacing w:before="0" w:after="194" w:line="281" w:lineRule="exact"/>
        <w:ind w:firstLine="620"/>
      </w:pPr>
      <w:r>
        <w:t xml:space="preserve">- </w:t>
      </w:r>
      <w:r w:rsidR="00A47540">
        <w:t xml:space="preserve">с Решением Совета депутатов Стабенского сельского поселения смоленского района </w:t>
      </w:r>
      <w:r w:rsidR="00A47540">
        <w:t>Смоленской области от 07.02.2008г № 2«Об уполномоченном органе местного самоуправления по назначению, расчету и выплате пенсии за выслугу лет лицам, замещавшим муниципальные должности, должности муниципальной службы (муниципальные должности муниципальной с</w:t>
      </w:r>
      <w:r>
        <w:t>лужбы)».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38" w:lineRule="exact"/>
        <w:ind w:firstLine="620"/>
      </w:pPr>
      <w:r>
        <w:t>Пункт 2.6 Регламента изложить в следующей редакции:</w:t>
      </w:r>
    </w:p>
    <w:p w:rsidR="00787DF5" w:rsidRDefault="00A47540">
      <w:pPr>
        <w:pStyle w:val="20"/>
        <w:shd w:val="clear" w:color="auto" w:fill="auto"/>
        <w:spacing w:before="0" w:after="0" w:line="338" w:lineRule="exact"/>
        <w:ind w:firstLine="620"/>
      </w:pPr>
      <w:r>
        <w:t>«Заявитель для предоставления ему муниципальной услуги представляет в Администрацию Стабенского сельского поселения Смоленского района Смоленской области следующие документы: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338" w:lineRule="exact"/>
        <w:ind w:firstLine="620"/>
      </w:pPr>
      <w:r w:rsidRPr="00905F81">
        <w:rPr>
          <w:rStyle w:val="21"/>
          <w:u w:val="none"/>
        </w:rPr>
        <w:t>заявление</w:t>
      </w:r>
      <w:r w:rsidRPr="00905F81">
        <w:t xml:space="preserve"> </w:t>
      </w:r>
      <w:r>
        <w:t>в письмен</w:t>
      </w:r>
      <w:r>
        <w:t>ной форме о назначении пенсии за выслугу дет (приложение N 1);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248" w:lineRule="exact"/>
        <w:ind w:firstLine="620"/>
      </w:pPr>
      <w:r>
        <w:t xml:space="preserve">документ, удостоверяющий личность заявителя и место его жительства. В случае изменения места жительства (места пребывания) заявитель обязан в течение 5 рабочих дней с даты указанного изменения </w:t>
      </w:r>
      <w:r>
        <w:t>известить об этом уполномоченный орган;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392" w:lineRule="exact"/>
        <w:ind w:firstLine="620"/>
      </w:pPr>
      <w:r>
        <w:t>документы, подтверждающие стаж, дающий право на назначение пенсии за выслугу лет;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353" w:lineRule="exact"/>
        <w:ind w:firstLine="620"/>
      </w:pPr>
      <w:r>
        <w:t>справку о пенсии с указанием ее размера, выданную органом, осуществляющим пенсион</w:t>
      </w:r>
      <w:r w:rsidR="00905F81">
        <w:t>ное обеспечение в соответствии с</w:t>
      </w:r>
      <w:r>
        <w:t xml:space="preserve"> действующим федера</w:t>
      </w:r>
      <w:r>
        <w:t>льным законодательством;</w:t>
      </w:r>
    </w:p>
    <w:p w:rsidR="00787DF5" w:rsidRDefault="00A47540">
      <w:pPr>
        <w:pStyle w:val="20"/>
        <w:shd w:val="clear" w:color="auto" w:fill="auto"/>
        <w:spacing w:before="0" w:after="0" w:line="299" w:lineRule="exact"/>
      </w:pPr>
      <w:r>
        <w:t>ксерокопию документа, подтверждающего открытие лицевого счета в кредитной организации;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349" w:lineRule="exact"/>
        <w:ind w:firstLine="620"/>
      </w:pPr>
      <w:r>
        <w:t>ксерокопию документа, подтверждающего открытие лицевого счета в кредитной организации;</w:t>
      </w:r>
    </w:p>
    <w:p w:rsidR="00787DF5" w:rsidRDefault="00A47540" w:rsidP="00905F81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 w:after="0" w:line="277" w:lineRule="exact"/>
        <w:ind w:firstLine="620"/>
      </w:pPr>
      <w:r>
        <w:t>трудовую книжку установленного образца (за периоды до 1 я</w:t>
      </w:r>
      <w:r>
        <w:t>нваря 2020</w:t>
      </w:r>
      <w:r>
        <w:t>года) для назначения пенсии за выслугу лет.</w:t>
      </w:r>
    </w:p>
    <w:p w:rsidR="00787DF5" w:rsidRDefault="00A47540">
      <w:pPr>
        <w:pStyle w:val="20"/>
        <w:shd w:val="clear" w:color="auto" w:fill="auto"/>
        <w:spacing w:before="0" w:after="0" w:line="277" w:lineRule="exact"/>
        <w:ind w:firstLine="700"/>
      </w:pPr>
      <w:r>
        <w:t xml:space="preserve">Периоды службы (работы), подлежащие включению в стаж для назначения пенсии, могут подтверждаться архивными справками с приложением копий документов о назначении на должность и об освобождении от </w:t>
      </w:r>
      <w:r>
        <w:t>должности, военными билетами, судебными решениями, решениями соответствующих комиссий по исчислению стажа муниципальной службы, действовавших (действующих) в органах местного самоуправления (муниципальных органах), иными документами.</w:t>
      </w:r>
    </w:p>
    <w:p w:rsidR="00787DF5" w:rsidRDefault="00A47540">
      <w:pPr>
        <w:pStyle w:val="20"/>
        <w:shd w:val="clear" w:color="auto" w:fill="auto"/>
        <w:spacing w:before="0" w:after="0" w:line="284" w:lineRule="exact"/>
        <w:ind w:firstLine="720"/>
      </w:pPr>
      <w:r>
        <w:t>Администрация Стабенск</w:t>
      </w:r>
      <w:r>
        <w:t xml:space="preserve">ого сельского поселения Смоленского района </w:t>
      </w:r>
      <w:r>
        <w:lastRenderedPageBreak/>
        <w:t>Смоленской области в срок, не превышающий 3 рабочих дней со дня представления заявителем заявления о назначении пенсии за выслугу лет, направляет межведомственные запросы о представлении справки о пенсии, указанно</w:t>
      </w:r>
      <w:r w:rsidR="00905F81">
        <w:t>й в ч.3</w:t>
      </w:r>
      <w:r>
        <w:t xml:space="preserve"> ст.2 закона Смоленской области от 29.11.2007 N 121 -з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сведений о</w:t>
      </w:r>
      <w:r>
        <w:t xml:space="preserve"> трудовой деятельности заявителя за периоды с 1 января 2020 года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содержащихся в нем), подтверждающего регист</w:t>
      </w:r>
      <w:r>
        <w:t>рацию заявителя по месту жительства (месту пребывания), в территориальный орган федерального органа исполнительной власти в сфере внутренних дел.</w:t>
      </w:r>
    </w:p>
    <w:p w:rsidR="00787DF5" w:rsidRDefault="00A47540">
      <w:pPr>
        <w:pStyle w:val="20"/>
        <w:shd w:val="clear" w:color="auto" w:fill="auto"/>
        <w:spacing w:before="0" w:after="243" w:line="284" w:lineRule="exact"/>
        <w:ind w:firstLine="720"/>
      </w:pPr>
      <w:r>
        <w:t>Заявитель вправе по собственной инициативе представить справку о пенсии, указанной в ч.</w:t>
      </w:r>
      <w:r w:rsidR="00905F81">
        <w:t>3</w:t>
      </w:r>
      <w:r>
        <w:t xml:space="preserve"> ст.2 ч.</w:t>
      </w:r>
      <w:r w:rsidR="00905F81">
        <w:t>3</w:t>
      </w:r>
      <w:r>
        <w:t xml:space="preserve"> ст.2 закона </w:t>
      </w:r>
      <w:r>
        <w:t>Смоленской области от 29.11.2007 N 121 -з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области», сведения о трудовой деятельнос</w:t>
      </w:r>
      <w:r>
        <w:t>ти заявителя за периоды с 1 января 2020 года, предоставленные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выданный территориал</w:t>
      </w:r>
      <w:r>
        <w:t>ьным органом федерального органа исполнительно</w:t>
      </w:r>
      <w:r w:rsidR="00905F81">
        <w:t>й власти в сфере внутренних дел</w:t>
      </w:r>
      <w:r>
        <w:t>»,</w:t>
      </w:r>
    </w:p>
    <w:p w:rsidR="00787DF5" w:rsidRDefault="00A47540">
      <w:pPr>
        <w:pStyle w:val="20"/>
        <w:shd w:val="clear" w:color="auto" w:fill="auto"/>
        <w:spacing w:before="0" w:after="0" w:line="281" w:lineRule="exact"/>
        <w:ind w:firstLine="580"/>
      </w:pPr>
      <w:r>
        <w:t>Запрещено требовать от заявителя:</w:t>
      </w:r>
    </w:p>
    <w:p w:rsidR="00787DF5" w:rsidRDefault="00A47540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81" w:lineRule="exact"/>
        <w:ind w:firstLine="58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</w:t>
      </w:r>
      <w:r>
        <w:t>выми актами, регулирующими отношения, возникающие в связи с предоставлением государственных и муниципальных услуг;</w:t>
      </w:r>
    </w:p>
    <w:p w:rsidR="00787DF5" w:rsidRDefault="00A47540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81" w:lineRule="exact"/>
        <w:ind w:firstLine="580"/>
      </w:pPr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>
        <w:t xml:space="preserve">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предусмотренной муниципальной услуги, за исключением </w:t>
      </w:r>
      <w:r>
        <w:t>документо</w:t>
      </w:r>
      <w:r w:rsidR="00905F81">
        <w:t>в, включенных в определенный ч.6</w:t>
      </w:r>
      <w:r>
        <w:t xml:space="preserve"> Федерального закона от 27.07.2010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</w:t>
      </w:r>
      <w:r>
        <w:t>ляющие муниципальные услуги, по собственной инициативе;</w:t>
      </w:r>
    </w:p>
    <w:p w:rsidR="00787DF5" w:rsidRDefault="00A47540">
      <w:pPr>
        <w:pStyle w:val="20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81" w:lineRule="exact"/>
        <w:ind w:firstLine="580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</w:t>
      </w:r>
      <w:r>
        <w:t>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от 27.07.2010 №210-ФЗ «Об организации предоставления государственных и муниципальных услуг»;</w:t>
      </w:r>
    </w:p>
    <w:p w:rsidR="00787DF5" w:rsidRDefault="00A47540">
      <w:pPr>
        <w:pStyle w:val="20"/>
        <w:numPr>
          <w:ilvl w:val="0"/>
          <w:numId w:val="3"/>
        </w:numPr>
        <w:shd w:val="clear" w:color="auto" w:fill="auto"/>
        <w:tabs>
          <w:tab w:val="left" w:pos="504"/>
        </w:tabs>
        <w:spacing w:before="0" w:after="0" w:line="281" w:lineRule="exact"/>
        <w:ind w:firstLine="580"/>
      </w:pPr>
      <w:r>
        <w:t>пр</w:t>
      </w:r>
      <w:r>
        <w:t>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>
        <w:t>едующих случаев:</w:t>
      </w:r>
    </w:p>
    <w:p w:rsidR="00787DF5" w:rsidRDefault="00A47540">
      <w:pPr>
        <w:pStyle w:val="20"/>
        <w:shd w:val="clear" w:color="auto" w:fill="auto"/>
        <w:tabs>
          <w:tab w:val="left" w:pos="900"/>
        </w:tabs>
        <w:spacing w:before="0" w:after="0" w:line="284" w:lineRule="exact"/>
        <w:ind w:firstLine="600"/>
      </w:pPr>
      <w:r>
        <w:t>а)</w:t>
      </w:r>
      <w:r>
        <w:tab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>
        <w:lastRenderedPageBreak/>
        <w:t>предоставлении муниципальной услуги;</w:t>
      </w:r>
    </w:p>
    <w:p w:rsidR="00787DF5" w:rsidRDefault="00A47540">
      <w:pPr>
        <w:pStyle w:val="20"/>
        <w:shd w:val="clear" w:color="auto" w:fill="auto"/>
        <w:tabs>
          <w:tab w:val="left" w:pos="900"/>
        </w:tabs>
        <w:spacing w:before="0" w:after="0" w:line="284" w:lineRule="exact"/>
        <w:ind w:firstLine="600"/>
      </w:pPr>
      <w:r>
        <w:t>б)</w:t>
      </w:r>
      <w:r>
        <w:tab/>
        <w:t>наличие ошибок в заявлении о предоставлении муниципальной у</w:t>
      </w:r>
      <w:r>
        <w:t>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7DF5" w:rsidRDefault="00A47540">
      <w:pPr>
        <w:pStyle w:val="20"/>
        <w:shd w:val="clear" w:color="auto" w:fill="auto"/>
        <w:tabs>
          <w:tab w:val="left" w:pos="900"/>
        </w:tabs>
        <w:spacing w:before="0" w:after="0" w:line="284" w:lineRule="exact"/>
        <w:ind w:firstLine="600"/>
      </w:pPr>
      <w:r>
        <w:t>в)</w:t>
      </w:r>
      <w:r>
        <w:tab/>
      </w: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7DF5" w:rsidRDefault="00A47540">
      <w:pPr>
        <w:pStyle w:val="20"/>
        <w:shd w:val="clear" w:color="auto" w:fill="auto"/>
        <w:tabs>
          <w:tab w:val="left" w:pos="931"/>
        </w:tabs>
        <w:spacing w:before="0" w:after="0" w:line="284" w:lineRule="exact"/>
        <w:ind w:firstLine="600"/>
      </w:pPr>
      <w:r>
        <w:t>г)</w:t>
      </w:r>
      <w:r>
        <w:tab/>
        <w:t>выявление документально подтвержденного факта</w:t>
      </w:r>
      <w:r>
        <w:t xml:space="preserve"> (признаков) ошибочного</w:t>
      </w:r>
    </w:p>
    <w:p w:rsidR="00787DF5" w:rsidRDefault="00A47540">
      <w:pPr>
        <w:pStyle w:val="20"/>
        <w:shd w:val="clear" w:color="auto" w:fill="auto"/>
        <w:tabs>
          <w:tab w:val="left" w:pos="5620"/>
        </w:tabs>
        <w:spacing w:before="0" w:after="0" w:line="284" w:lineRule="exact"/>
      </w:pPr>
      <w:r>
        <w:t>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</w:t>
      </w:r>
      <w:r w:rsidR="00905F81">
        <w:t xml:space="preserve"> организации, предусмотренной ч1</w:t>
      </w:r>
      <w:r>
        <w:t>.1 ст.16 Федеральн</w:t>
      </w:r>
      <w:r>
        <w:t>ого закона от 27.07.2010</w:t>
      </w:r>
      <w:r>
        <w:t>№210-ФЗ «Об организации</w:t>
      </w:r>
    </w:p>
    <w:p w:rsidR="00787DF5" w:rsidRDefault="00A47540" w:rsidP="00905F81">
      <w:pPr>
        <w:pStyle w:val="20"/>
        <w:shd w:val="clear" w:color="auto" w:fill="auto"/>
        <w:tabs>
          <w:tab w:val="left" w:pos="1361"/>
        </w:tabs>
        <w:spacing w:before="0" w:after="0" w:line="284" w:lineRule="exact"/>
      </w:pPr>
      <w:r>
        <w:t xml:space="preserve">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</w:t>
      </w:r>
      <w:r w:rsidR="00905F81">
        <w:t>ии, предусмотренной ч</w:t>
      </w:r>
      <w:r>
        <w:t>.1.1. ст.16 Фе</w:t>
      </w:r>
      <w:r w:rsidR="00905F81">
        <w:t>дерального закона от 27.07.2010</w:t>
      </w:r>
      <w:r>
        <w:t>№210-ФЗ «Об организации предоставления государственных и</w:t>
      </w:r>
      <w:r w:rsidR="00905F81">
        <w:t xml:space="preserve"> </w:t>
      </w:r>
      <w:r>
        <w:t>муниципальных услуг», уведомляется заявитель, а также приносятся извинения за доставленные неудобства;</w:t>
      </w:r>
    </w:p>
    <w:p w:rsidR="00787DF5" w:rsidRDefault="00A47540">
      <w:pPr>
        <w:pStyle w:val="20"/>
        <w:numPr>
          <w:ilvl w:val="0"/>
          <w:numId w:val="3"/>
        </w:numPr>
        <w:shd w:val="clear" w:color="auto" w:fill="auto"/>
        <w:tabs>
          <w:tab w:val="left" w:pos="900"/>
        </w:tabs>
        <w:spacing w:before="0" w:after="200" w:line="284" w:lineRule="exact"/>
        <w:ind w:firstLine="600"/>
      </w:pPr>
      <w:r>
        <w:t>предоставления на бумажном но</w:t>
      </w:r>
      <w:r>
        <w:t>сителе документов и информации, электронные образы которых ранее были заверены в соответствии с п.7.2 4.1 ст.16 Федерального закона от 27.07.2010 №210-ФЗ «Об организации предоставления государственных и муниципальных услуг», за исключением случаев, если на</w:t>
      </w:r>
      <w:r>
        <w:t>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905F81">
        <w:t>новленных федеральными законами</w:t>
      </w:r>
      <w:r>
        <w:t>».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35" w:lineRule="exact"/>
        <w:ind w:firstLine="600"/>
      </w:pPr>
      <w:r>
        <w:t>Пункт 2.8 Регламента изложить в следующей редакции:</w:t>
      </w:r>
    </w:p>
    <w:p w:rsidR="00787DF5" w:rsidRDefault="00A47540">
      <w:pPr>
        <w:pStyle w:val="20"/>
        <w:shd w:val="clear" w:color="auto" w:fill="auto"/>
        <w:spacing w:before="0" w:after="0" w:line="335" w:lineRule="exact"/>
        <w:ind w:firstLine="600"/>
      </w:pPr>
      <w:r>
        <w:t xml:space="preserve">«Основаниями для отказа в </w:t>
      </w:r>
      <w:r>
        <w:t xml:space="preserve">предоставлении муниципальной услуги </w:t>
      </w:r>
      <w:r w:rsidR="00905F81">
        <w:t>являются</w:t>
      </w:r>
      <w:r>
        <w:t>: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335" w:lineRule="exact"/>
        <w:ind w:firstLine="600"/>
      </w:pPr>
      <w:r>
        <w:t>заявление подано лицом, не имеющим на это полномочий;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335" w:lineRule="exact"/>
        <w:ind w:firstLine="600"/>
      </w:pPr>
      <w:r>
        <w:t>отсутствие у заявителя права на получение муниципальной услуги;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40" w:lineRule="exact"/>
        <w:ind w:firstLine="600"/>
      </w:pPr>
      <w:r>
        <w:t>представление заявителем неполного пакета документов;</w:t>
      </w:r>
    </w:p>
    <w:p w:rsidR="00787DF5" w:rsidRDefault="00905F81">
      <w:pPr>
        <w:pStyle w:val="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0" w:line="364" w:lineRule="exact"/>
        <w:ind w:firstLine="600"/>
      </w:pPr>
      <w:r>
        <w:t xml:space="preserve">  </w:t>
      </w:r>
      <w:bookmarkStart w:id="2" w:name="_GoBack"/>
      <w:bookmarkEnd w:id="2"/>
      <w:r w:rsidR="00A47540">
        <w:t>представление заявителем недостоверных</w:t>
      </w:r>
      <w:r w:rsidR="00A47540">
        <w:t xml:space="preserve"> сведений, влияющих на право получения муниципальной услуги;</w:t>
      </w:r>
    </w:p>
    <w:p w:rsidR="00787DF5" w:rsidRDefault="00905F81">
      <w:pPr>
        <w:pStyle w:val="20"/>
        <w:shd w:val="clear" w:color="auto" w:fill="auto"/>
        <w:spacing w:before="0" w:after="0" w:line="240" w:lineRule="exact"/>
        <w:ind w:firstLine="600"/>
      </w:pPr>
      <w:r>
        <w:t xml:space="preserve">-  </w:t>
      </w:r>
      <w:r w:rsidR="00A47540">
        <w:t>выезд на постоянное место жительства за пределы Смоленской области;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0" w:line="240" w:lineRule="exact"/>
        <w:ind w:firstLine="600"/>
      </w:pPr>
      <w:r>
        <w:t>отсутствие у Заявителя права на пенсию за выслугу лет;</w:t>
      </w:r>
    </w:p>
    <w:p w:rsidR="00787DF5" w:rsidRDefault="00A47540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95" w:lineRule="exact"/>
        <w:ind w:firstLine="600"/>
      </w:pPr>
      <w:r>
        <w:t>выявление недостоверных сведений в документах, представленных Заявителем</w:t>
      </w:r>
      <w:r>
        <w:t xml:space="preserve"> для назначения пенсии за выслугу лет.»,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42" w:lineRule="exact"/>
        <w:ind w:firstLine="600"/>
      </w:pPr>
      <w:r>
        <w:t>Пункт 3.1 Регламента изложить в следующей редакции:</w:t>
      </w:r>
    </w:p>
    <w:p w:rsidR="00787DF5" w:rsidRDefault="00A47540">
      <w:pPr>
        <w:pStyle w:val="20"/>
        <w:shd w:val="clear" w:color="auto" w:fill="auto"/>
        <w:spacing w:before="0" w:after="0" w:line="342" w:lineRule="exact"/>
        <w:ind w:firstLine="600"/>
      </w:pPr>
      <w:r>
        <w:t>«Документы для предоставления муниципальной услуги принимаются работником Администрации.</w:t>
      </w:r>
    </w:p>
    <w:p w:rsidR="00787DF5" w:rsidRDefault="00A47540">
      <w:pPr>
        <w:pStyle w:val="20"/>
        <w:shd w:val="clear" w:color="auto" w:fill="auto"/>
        <w:spacing w:before="0" w:after="0" w:line="342" w:lineRule="exact"/>
        <w:ind w:firstLine="600"/>
      </w:pPr>
      <w:r>
        <w:t>Работник проверяет наличие документов, необходимых для представления муниц</w:t>
      </w:r>
      <w:r>
        <w:t>ипальной услуги (при необходимости делает копии документов).</w:t>
      </w:r>
    </w:p>
    <w:p w:rsidR="00787DF5" w:rsidRDefault="00A47540">
      <w:pPr>
        <w:pStyle w:val="20"/>
        <w:shd w:val="clear" w:color="auto" w:fill="auto"/>
        <w:tabs>
          <w:tab w:val="left" w:pos="4428"/>
        </w:tabs>
        <w:spacing w:before="0" w:after="0" w:line="284" w:lineRule="exact"/>
        <w:ind w:firstLine="600"/>
      </w:pPr>
      <w: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</w:t>
      </w:r>
      <w:r w:rsidR="00905F81">
        <w:t xml:space="preserve"> паспорта гражданина Российской </w:t>
      </w:r>
      <w:r>
        <w:t>Федерации либо иного</w:t>
      </w:r>
      <w:r>
        <w:t xml:space="preserve"> документа,</w:t>
      </w:r>
    </w:p>
    <w:p w:rsidR="00787DF5" w:rsidRDefault="00A47540">
      <w:pPr>
        <w:pStyle w:val="20"/>
        <w:shd w:val="clear" w:color="auto" w:fill="auto"/>
        <w:spacing w:before="0" w:after="0" w:line="284" w:lineRule="exact"/>
      </w:pPr>
      <w:r>
        <w:lastRenderedPageBreak/>
        <w:t>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</w:t>
      </w:r>
      <w:r>
        <w:t>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информации».</w:t>
      </w:r>
    </w:p>
    <w:p w:rsidR="00787DF5" w:rsidRDefault="00A47540">
      <w:pPr>
        <w:pStyle w:val="20"/>
        <w:shd w:val="clear" w:color="auto" w:fill="auto"/>
        <w:spacing w:before="0" w:after="0" w:line="284" w:lineRule="exact"/>
        <w:ind w:firstLine="600"/>
      </w:pPr>
      <w:r>
        <w:t>При предоставлении муниципальной услуги в элек</w:t>
      </w:r>
      <w:r>
        <w:t>тронной форме идентификация и аутентификация могут осуществляться посредством:</w:t>
      </w:r>
    </w:p>
    <w:p w:rsidR="00787DF5" w:rsidRDefault="00A47540">
      <w:pPr>
        <w:pStyle w:val="20"/>
        <w:numPr>
          <w:ilvl w:val="0"/>
          <w:numId w:val="4"/>
        </w:numPr>
        <w:shd w:val="clear" w:color="auto" w:fill="auto"/>
        <w:tabs>
          <w:tab w:val="left" w:pos="1046"/>
          <w:tab w:val="center" w:pos="2745"/>
          <w:tab w:val="left" w:pos="3274"/>
          <w:tab w:val="left" w:pos="5715"/>
          <w:tab w:val="left" w:pos="7781"/>
        </w:tabs>
        <w:spacing w:before="0" w:after="0" w:line="284" w:lineRule="exact"/>
        <w:ind w:firstLine="600"/>
      </w:pPr>
      <w:r>
        <w:t>единой</w:t>
      </w:r>
      <w:r>
        <w:tab/>
        <w:t>системы</w:t>
      </w:r>
      <w:r>
        <w:tab/>
        <w:t>идентификации и</w:t>
      </w:r>
      <w:r>
        <w:tab/>
        <w:t>аутентификации</w:t>
      </w:r>
      <w:r>
        <w:tab/>
        <w:t>или иных</w:t>
      </w:r>
    </w:p>
    <w:p w:rsidR="00787DF5" w:rsidRDefault="00A47540">
      <w:pPr>
        <w:pStyle w:val="20"/>
        <w:shd w:val="clear" w:color="auto" w:fill="auto"/>
        <w:tabs>
          <w:tab w:val="center" w:pos="2745"/>
          <w:tab w:val="left" w:pos="3274"/>
          <w:tab w:val="left" w:pos="5715"/>
          <w:tab w:val="left" w:pos="7781"/>
        </w:tabs>
        <w:spacing w:before="0" w:after="0" w:line="284" w:lineRule="exact"/>
      </w:pPr>
      <w:r>
        <w:t>государственных информационных систем, если такие государственные информационные</w:t>
      </w:r>
      <w:r>
        <w:tab/>
        <w:t>системы</w:t>
      </w:r>
      <w:r>
        <w:tab/>
        <w:t>в установленном</w:t>
      </w:r>
      <w:r>
        <w:tab/>
        <w:t>Правительством</w:t>
      </w:r>
      <w:r>
        <w:tab/>
      </w:r>
      <w:r>
        <w:t>Российской</w:t>
      </w:r>
    </w:p>
    <w:p w:rsidR="00787DF5" w:rsidRDefault="00A47540">
      <w:pPr>
        <w:pStyle w:val="20"/>
        <w:shd w:val="clear" w:color="auto" w:fill="auto"/>
        <w:spacing w:before="0" w:after="0" w:line="284" w:lineRule="exact"/>
      </w:pPr>
      <w:r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87DF5" w:rsidRDefault="00A47540">
      <w:pPr>
        <w:pStyle w:val="20"/>
        <w:numPr>
          <w:ilvl w:val="0"/>
          <w:numId w:val="4"/>
        </w:numPr>
        <w:shd w:val="clear" w:color="auto" w:fill="auto"/>
        <w:tabs>
          <w:tab w:val="left" w:pos="1046"/>
          <w:tab w:val="center" w:pos="2745"/>
          <w:tab w:val="left" w:pos="3274"/>
          <w:tab w:val="left" w:pos="5715"/>
          <w:tab w:val="left" w:pos="7781"/>
        </w:tabs>
        <w:spacing w:before="0" w:after="0" w:line="284" w:lineRule="exact"/>
        <w:ind w:firstLine="600"/>
      </w:pPr>
      <w:r>
        <w:t>единой</w:t>
      </w:r>
      <w:r>
        <w:tab/>
        <w:t>системы</w:t>
      </w:r>
      <w:r>
        <w:tab/>
        <w:t>идентификации и</w:t>
      </w:r>
      <w:r>
        <w:tab/>
        <w:t>аутентификации</w:t>
      </w:r>
      <w:r>
        <w:tab/>
        <w:t>и единой</w:t>
      </w:r>
    </w:p>
    <w:p w:rsidR="00787DF5" w:rsidRDefault="00A47540">
      <w:pPr>
        <w:pStyle w:val="20"/>
        <w:shd w:val="clear" w:color="auto" w:fill="auto"/>
        <w:spacing w:before="0" w:after="240" w:line="284" w:lineRule="exact"/>
      </w:pPr>
      <w:r>
        <w:t>информа</w:t>
      </w:r>
      <w: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лица.»,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284" w:lineRule="exact"/>
        <w:ind w:firstLine="600"/>
      </w:pPr>
      <w:r>
        <w:t>П</w:t>
      </w:r>
      <w:r>
        <w:t>ункт 3.2 Регламента изложить в следующей редакции:</w:t>
      </w:r>
    </w:p>
    <w:p w:rsidR="00787DF5" w:rsidRDefault="00A47540">
      <w:pPr>
        <w:pStyle w:val="20"/>
        <w:shd w:val="clear" w:color="auto" w:fill="auto"/>
        <w:spacing w:before="0" w:after="0" w:line="284" w:lineRule="exact"/>
        <w:ind w:firstLine="600"/>
      </w:pPr>
      <w:r>
        <w:t>«Уполномоченный орган местного самоуправления по назначению, расчету и</w:t>
      </w:r>
    </w:p>
    <w:p w:rsidR="00787DF5" w:rsidRDefault="00A47540">
      <w:pPr>
        <w:pStyle w:val="20"/>
        <w:shd w:val="clear" w:color="auto" w:fill="auto"/>
        <w:spacing w:before="0" w:after="194" w:line="284" w:lineRule="exact"/>
      </w:pPr>
      <w:r>
        <w:t xml:space="preserve">выплате пенсии за выслугу лет лицам, замещавшим муниципальные должности, должности муниципальной службы, утвержденный Решением Совета </w:t>
      </w:r>
      <w:r>
        <w:t>депутатов Стабенского сельского поселения Смоленского района Смоленской области от 07.02.2008г. № 2, в срок, не превышающий 5 рабочих дней, рассматривает заявление и представленные документы заявителя, исчисляет стаж муниципальной службы для назначения пен</w:t>
      </w:r>
      <w:r>
        <w:t>сии за выслугу лет, готовит и подписыв</w:t>
      </w:r>
      <w:r w:rsidR="00905F81">
        <w:t>ает протокол заседания комиссии».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42" w:lineRule="exact"/>
        <w:ind w:firstLine="600"/>
      </w:pPr>
      <w:r>
        <w:t>Пункт 3.3 Регламента изложить в следующей редакции:</w:t>
      </w:r>
    </w:p>
    <w:p w:rsidR="00787DF5" w:rsidRDefault="00A47540">
      <w:pPr>
        <w:pStyle w:val="20"/>
        <w:shd w:val="clear" w:color="auto" w:fill="auto"/>
        <w:spacing w:before="0" w:after="0" w:line="342" w:lineRule="exact"/>
        <w:ind w:firstLine="600"/>
      </w:pPr>
      <w:r>
        <w:t xml:space="preserve">«На основании протокола заседания комиссии работник Администрации готовит проект распоряжения Администрации о назначении пенсии за </w:t>
      </w:r>
      <w:r>
        <w:t>выслугу лет заявителю, с указанием её размера или об отказе в назначении пенсии за выслугу</w:t>
      </w:r>
    </w:p>
    <w:p w:rsidR="00787DF5" w:rsidRDefault="00A47540">
      <w:pPr>
        <w:pStyle w:val="20"/>
        <w:shd w:val="clear" w:color="auto" w:fill="auto"/>
        <w:spacing w:before="0" w:after="0" w:line="342" w:lineRule="exact"/>
      </w:pPr>
      <w:r>
        <w:t>лет с указанием оснований для отказа, и представляет на подпись.</w:t>
      </w:r>
    </w:p>
    <w:p w:rsidR="00787DF5" w:rsidRDefault="00A47540">
      <w:pPr>
        <w:pStyle w:val="20"/>
        <w:shd w:val="clear" w:color="auto" w:fill="auto"/>
        <w:spacing w:before="0" w:after="231" w:line="277" w:lineRule="exact"/>
        <w:ind w:firstLine="600"/>
      </w:pPr>
      <w:r>
        <w:t>Срок рассмотрения документов, принятия решения о предоставлении муниципальной услуги и издания распо</w:t>
      </w:r>
      <w:r>
        <w:t xml:space="preserve">ряжения не должен превышать 10 рабочих дней с момента предоставления Заявителем документов, предусмотренных п.2.6 настоящего Регламента. Старший менеджер (гл. бухгалтер) Администрации на основании распоряжения Администрации Стабенского сельского поселения </w:t>
      </w:r>
      <w:r>
        <w:t>Смоленского района Смоленской области осуществляет расчет и выплату пенсии за выслугу лет заявителю.»,</w:t>
      </w:r>
    </w:p>
    <w:p w:rsidR="00787DF5" w:rsidRDefault="00A47540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88" w:lineRule="exact"/>
        <w:ind w:firstLine="580"/>
      </w:pPr>
      <w:r>
        <w:t>Пункт 3.6 Регламента дополнить абзацем следующего содержания: «Информация о назначении и выплате пенсии за выслугу лет размещается в Единой государственн</w:t>
      </w:r>
      <w:r>
        <w:t>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</w:t>
      </w:r>
      <w:r>
        <w:t>дарственной социальной помощи».»,</w:t>
      </w:r>
    </w:p>
    <w:p w:rsidR="00787DF5" w:rsidRDefault="00A47540">
      <w:pPr>
        <w:pStyle w:val="20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288" w:lineRule="exact"/>
        <w:ind w:firstLine="580"/>
      </w:pPr>
      <w:r>
        <w:t xml:space="preserve">Опубликовать настоящее постановление и на официальном сайте </w:t>
      </w:r>
      <w:r>
        <w:lastRenderedPageBreak/>
        <w:t>Администрации Стабенского сельского поселения Смоленского района Смоленской области.</w:t>
      </w:r>
    </w:p>
    <w:p w:rsidR="00787DF5" w:rsidRDefault="00A47540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before="0" w:after="1149" w:line="288" w:lineRule="exact"/>
        <w:ind w:firstLine="580"/>
      </w:pPr>
      <w:r>
        <w:t>Контроль за выполнением настоящего постановления оставляю за собой.</w:t>
      </w:r>
    </w:p>
    <w:p w:rsidR="00787DF5" w:rsidRDefault="00A47540">
      <w:pPr>
        <w:pStyle w:val="20"/>
        <w:shd w:val="clear" w:color="auto" w:fill="auto"/>
        <w:spacing w:before="0" w:after="0" w:line="277" w:lineRule="exact"/>
        <w:ind w:right="5260"/>
        <w:jc w:val="left"/>
      </w:pPr>
      <w:r>
        <w:t xml:space="preserve">Глава </w:t>
      </w:r>
      <w:r>
        <w:t>муниципального образования Стабенского сельского поселения</w:t>
      </w:r>
    </w:p>
    <w:p w:rsidR="00787DF5" w:rsidRDefault="00A47540">
      <w:pPr>
        <w:pStyle w:val="20"/>
        <w:shd w:val="clear" w:color="auto" w:fill="auto"/>
        <w:tabs>
          <w:tab w:val="left" w:pos="6199"/>
        </w:tabs>
        <w:spacing w:before="0" w:after="0" w:line="277" w:lineRule="exact"/>
      </w:pPr>
      <w:r>
        <w:t>Смоленского района Смоленской области</w:t>
      </w:r>
      <w:r>
        <w:tab/>
      </w:r>
      <w:r w:rsidR="00905F81">
        <w:t xml:space="preserve">               </w:t>
      </w:r>
      <w:r>
        <w:t>Д.С.Чекрыжов</w:t>
      </w:r>
    </w:p>
    <w:sectPr w:rsidR="00787DF5">
      <w:type w:val="continuous"/>
      <w:pgSz w:w="11900" w:h="16840"/>
      <w:pgMar w:top="879" w:right="1006" w:bottom="1711" w:left="1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40" w:rsidRDefault="00A47540">
      <w:r>
        <w:separator/>
      </w:r>
    </w:p>
  </w:endnote>
  <w:endnote w:type="continuationSeparator" w:id="0">
    <w:p w:rsidR="00A47540" w:rsidRDefault="00A4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F5" w:rsidRDefault="00905F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3963035</wp:posOffset>
              </wp:positionH>
              <wp:positionV relativeFrom="page">
                <wp:posOffset>9719945</wp:posOffset>
              </wp:positionV>
              <wp:extent cx="70485" cy="160655"/>
              <wp:effectExtent l="635" t="4445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DF5" w:rsidRDefault="00A475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905F81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05pt;margin-top:765.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Gd7r9t8AAAANAQAADwAAAAAAAAAA&#10;AAAAAAAABQAAZHJzL2Rvd25yZXYueG1sUEsFBgAAAAAEAAQA8wAAAAwGAAAAAA==&#10;" filled="f" stroked="f">
              <v:textbox style="mso-fit-shape-to-text:t" inset="0,0,0,0">
                <w:txbxContent>
                  <w:p w:rsidR="00787DF5" w:rsidRDefault="00A4754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905F81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40" w:rsidRDefault="00A47540"/>
  </w:footnote>
  <w:footnote w:type="continuationSeparator" w:id="0">
    <w:p w:rsidR="00A47540" w:rsidRDefault="00A475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0B72"/>
    <w:multiLevelType w:val="multilevel"/>
    <w:tmpl w:val="6C6CC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6C4CC7"/>
    <w:multiLevelType w:val="multilevel"/>
    <w:tmpl w:val="4E626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C7503"/>
    <w:multiLevelType w:val="multilevel"/>
    <w:tmpl w:val="8BA01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073E13"/>
    <w:multiLevelType w:val="multilevel"/>
    <w:tmpl w:val="2FC63E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A67239"/>
    <w:multiLevelType w:val="multilevel"/>
    <w:tmpl w:val="93826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F5"/>
    <w:rsid w:val="00787DF5"/>
    <w:rsid w:val="00905F81"/>
    <w:rsid w:val="00A4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7D593-2E7B-4631-A6A3-4F84432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2022-07-05T08:44:00Z</dcterms:created>
  <dcterms:modified xsi:type="dcterms:W3CDTF">2022-07-05T08:44:00Z</dcterms:modified>
</cp:coreProperties>
</file>