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455" w:rsidRDefault="00474455" w:rsidP="00474455">
      <w:pPr>
        <w:pStyle w:val="a3"/>
        <w:jc w:val="center"/>
        <w:rPr>
          <w:rFonts w:ascii="Arial" w:hAnsi="Arial" w:cs="Arial"/>
          <w:color w:val="353535"/>
          <w:sz w:val="21"/>
          <w:szCs w:val="21"/>
        </w:rPr>
      </w:pPr>
      <w:r>
        <w:rPr>
          <w:rStyle w:val="a4"/>
          <w:rFonts w:ascii="Arial" w:hAnsi="Arial" w:cs="Arial"/>
          <w:color w:val="353535"/>
          <w:sz w:val="21"/>
          <w:szCs w:val="21"/>
        </w:rPr>
        <w:t>СОВЕТ ДЕПУТАТОВ СТАБЕНСКОГО СЕЛЬСКОГО ПОСЕЛЕНИЯ СМОЛЕНСКОГО РАЙОНА СМОЛЕНСКОЙ ОБЛАСТИ</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 </w:t>
      </w:r>
    </w:p>
    <w:p w:rsidR="00474455" w:rsidRDefault="00474455" w:rsidP="00474455">
      <w:pPr>
        <w:pStyle w:val="a3"/>
        <w:jc w:val="center"/>
        <w:rPr>
          <w:rFonts w:ascii="Arial" w:hAnsi="Arial" w:cs="Arial"/>
          <w:color w:val="353535"/>
          <w:sz w:val="21"/>
          <w:szCs w:val="21"/>
        </w:rPr>
      </w:pPr>
      <w:r>
        <w:rPr>
          <w:rStyle w:val="a4"/>
          <w:rFonts w:ascii="Arial" w:hAnsi="Arial" w:cs="Arial"/>
          <w:color w:val="353535"/>
          <w:sz w:val="21"/>
          <w:szCs w:val="21"/>
        </w:rPr>
        <w:t>РЕШЕНИЕ</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 </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от 06 декабря 2022 года №24</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 </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О прекращении полномочий избирательной комиссии муниципального образования Стабенского сельского поселения Смоленского района Смоленской области</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 </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 </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В соответствии с частью 9 статьи 9 Федерального закона от 14 марта 2022 года №60-ФЗ «О внесении изменений в отдельные законодательные акты Российской Федерации», на основании постановления избирательной комиссии Смоленской области от 26 мая 2022 № 15/169-7 «О возложении полномочий избирательной комиссии муниципального образования Стабенского сельского поселения Смоленского района Смоленской области на территориальную избирательную комиссию муниципального образования «Смоленский район» Смоленской области», Устава Стабенского сельского поселения Смоленского района Смоленской области, Совет депутатов Стабенского сельского поселения Смоленского района Смоленской области</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 </w:t>
      </w:r>
    </w:p>
    <w:p w:rsidR="00474455" w:rsidRDefault="00474455" w:rsidP="00474455">
      <w:pPr>
        <w:pStyle w:val="a3"/>
        <w:rPr>
          <w:rFonts w:ascii="Arial" w:hAnsi="Arial" w:cs="Arial"/>
          <w:color w:val="353535"/>
          <w:sz w:val="21"/>
          <w:szCs w:val="21"/>
        </w:rPr>
      </w:pPr>
      <w:r>
        <w:rPr>
          <w:rStyle w:val="a4"/>
          <w:rFonts w:ascii="Arial" w:hAnsi="Arial" w:cs="Arial"/>
          <w:color w:val="353535"/>
          <w:sz w:val="21"/>
          <w:szCs w:val="21"/>
        </w:rPr>
        <w:t>РЕШИЛ:</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 </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1. Прекратить полномочия избирательной комиссии муниципального образования Стабенского сельского поселения Смоленского района Смоленской области.</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2. Признать утратившим силу решение Совета депутатов Стабенского сельского поселения Смоленского района Смоленской области от 27 июня 2018 № 23 «Об избирательной комиссии муниципального образования Стабенского сельского поселения Смоленского района Смоленской области».</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3. Направить настоящее решение в избирательную комиссию Смоленской области и в территориальную избирательную комиссию муниципального образования «Смоленский район» Смоленской области.</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4. Настоящее решение опубликовать в газете «Сельская правда» и разместить на официальном сайте Администрации Стабенского сельского поселения Смоленского района Смоленской области в информационно-телекоммуникационной сети «Интернет».</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5. Настоящее решение вступает в силу с 1 января 2023 года.</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 </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 </w:t>
      </w:r>
    </w:p>
    <w:p w:rsidR="00474455" w:rsidRDefault="00474455" w:rsidP="00474455">
      <w:pPr>
        <w:pStyle w:val="a3"/>
        <w:rPr>
          <w:rFonts w:ascii="Arial" w:hAnsi="Arial" w:cs="Arial"/>
          <w:color w:val="353535"/>
          <w:sz w:val="21"/>
          <w:szCs w:val="21"/>
        </w:rPr>
      </w:pPr>
      <w:r>
        <w:rPr>
          <w:rFonts w:ascii="Arial" w:hAnsi="Arial" w:cs="Arial"/>
          <w:color w:val="353535"/>
          <w:sz w:val="21"/>
          <w:szCs w:val="21"/>
        </w:rPr>
        <w:lastRenderedPageBreak/>
        <w:t> </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Глава муниципального образования</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Стабенского сельского поселения</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Смоленского района Смоленской области                                  </w:t>
      </w:r>
      <w:proofErr w:type="spellStart"/>
      <w:r>
        <w:rPr>
          <w:rFonts w:ascii="Arial" w:hAnsi="Arial" w:cs="Arial"/>
          <w:color w:val="353535"/>
          <w:sz w:val="21"/>
          <w:szCs w:val="21"/>
        </w:rPr>
        <w:t>Д.С.Чекрыжов</w:t>
      </w:r>
      <w:proofErr w:type="spellEnd"/>
      <w:r>
        <w:rPr>
          <w:rFonts w:ascii="Arial" w:hAnsi="Arial" w:cs="Arial"/>
          <w:color w:val="353535"/>
          <w:sz w:val="21"/>
          <w:szCs w:val="21"/>
        </w:rPr>
        <w:t>                                    </w:t>
      </w:r>
    </w:p>
    <w:p w:rsidR="00474455" w:rsidRDefault="00474455" w:rsidP="00474455">
      <w:pPr>
        <w:pStyle w:val="a3"/>
        <w:rPr>
          <w:rFonts w:ascii="Arial" w:hAnsi="Arial" w:cs="Arial"/>
          <w:color w:val="353535"/>
          <w:sz w:val="21"/>
          <w:szCs w:val="21"/>
        </w:rPr>
      </w:pPr>
      <w:r>
        <w:rPr>
          <w:rFonts w:ascii="Arial" w:hAnsi="Arial" w:cs="Arial"/>
          <w:color w:val="353535"/>
          <w:sz w:val="21"/>
          <w:szCs w:val="21"/>
        </w:rPr>
        <w:t> </w:t>
      </w:r>
    </w:p>
    <w:p w:rsidR="00F07240" w:rsidRDefault="00F07240">
      <w:bookmarkStart w:id="0" w:name="_GoBack"/>
      <w:bookmarkEnd w:id="0"/>
    </w:p>
    <w:sectPr w:rsidR="00F07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55"/>
    <w:rsid w:val="00474455"/>
    <w:rsid w:val="00F0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29E62-74D9-40B6-8D6E-CF416EC4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4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9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2022-12-12T13:59:00Z</dcterms:created>
  <dcterms:modified xsi:type="dcterms:W3CDTF">2022-12-12T13:59:00Z</dcterms:modified>
</cp:coreProperties>
</file>