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A" w:rsidRPr="000D0678" w:rsidRDefault="0019142A" w:rsidP="000D06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0D0678" w:rsidRDefault="000D0678" w:rsidP="000D0678">
      <w:pPr>
        <w:pStyle w:val="a4"/>
        <w:jc w:val="center"/>
        <w:rPr>
          <w:b/>
          <w:sz w:val="28"/>
          <w:szCs w:val="28"/>
        </w:rPr>
      </w:pPr>
    </w:p>
    <w:p w:rsidR="000D0678" w:rsidRPr="0019142A" w:rsidRDefault="000D0678" w:rsidP="000D0678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РЕШЕНИЕ</w:t>
      </w:r>
    </w:p>
    <w:p w:rsidR="0019142A" w:rsidRPr="0019142A" w:rsidRDefault="0019142A" w:rsidP="0019142A">
      <w:pPr>
        <w:pStyle w:val="a4"/>
        <w:jc w:val="center"/>
        <w:rPr>
          <w:sz w:val="28"/>
          <w:szCs w:val="28"/>
        </w:rPr>
      </w:pPr>
    </w:p>
    <w:p w:rsidR="000707AF" w:rsidRPr="0019142A" w:rsidRDefault="00171CE8" w:rsidP="001914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142A" w:rsidRPr="000F4B96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19142A" w:rsidRPr="000F4B9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0B4554">
        <w:rPr>
          <w:sz w:val="28"/>
          <w:szCs w:val="28"/>
        </w:rPr>
        <w:t xml:space="preserve"> 2020</w:t>
      </w:r>
      <w:r w:rsidR="0019142A" w:rsidRPr="000F4B96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</w:t>
      </w:r>
      <w:r w:rsidR="0019142A" w:rsidRPr="000F4B96">
        <w:rPr>
          <w:sz w:val="28"/>
          <w:szCs w:val="28"/>
        </w:rPr>
        <w:t>№</w:t>
      </w:r>
      <w:r w:rsidR="000F4B96" w:rsidRPr="000F4B96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19142A" w:rsidRDefault="0019142A" w:rsidP="0019142A">
      <w:pPr>
        <w:pStyle w:val="a4"/>
        <w:jc w:val="center"/>
        <w:rPr>
          <w:sz w:val="28"/>
          <w:szCs w:val="28"/>
        </w:rPr>
      </w:pP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</w:p>
    <w:p w:rsidR="004D4BAC" w:rsidRDefault="004D4BAC" w:rsidP="00BF267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П</w:t>
      </w:r>
      <w:r w:rsidR="00D010A7">
        <w:rPr>
          <w:b/>
          <w:bCs/>
          <w:kern w:val="28"/>
          <w:sz w:val="28"/>
          <w:szCs w:val="28"/>
        </w:rPr>
        <w:t>Р</w:t>
      </w:r>
      <w:r>
        <w:rPr>
          <w:b/>
          <w:bCs/>
          <w:kern w:val="28"/>
          <w:sz w:val="28"/>
          <w:szCs w:val="28"/>
        </w:rPr>
        <w:t xml:space="preserve">ОЕКТА </w:t>
      </w:r>
    </w:p>
    <w:p w:rsidR="004D4BAC" w:rsidRDefault="004D4BAC" w:rsidP="00BF267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Решения Совета депутатов </w:t>
      </w:r>
    </w:p>
    <w:p w:rsidR="004D4BAC" w:rsidRDefault="004D4BAC" w:rsidP="00BF267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Стабенского сельского поселения </w:t>
      </w:r>
    </w:p>
    <w:p w:rsidR="004D4BAC" w:rsidRDefault="004D4BAC" w:rsidP="00BF267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Смоленского района Смоленской области </w:t>
      </w:r>
    </w:p>
    <w:p w:rsidR="00BF267D" w:rsidRDefault="004D4BAC" w:rsidP="00BF267D">
      <w:pPr>
        <w:pStyle w:val="a4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0707AF" w:rsidRPr="0019142A">
        <w:rPr>
          <w:b/>
          <w:bCs/>
          <w:kern w:val="28"/>
          <w:sz w:val="28"/>
          <w:szCs w:val="28"/>
        </w:rPr>
        <w:t xml:space="preserve">О внесении изменений в Устав </w:t>
      </w:r>
    </w:p>
    <w:p w:rsidR="00BF267D" w:rsidRDefault="000707AF" w:rsidP="00BF267D">
      <w:pPr>
        <w:pStyle w:val="a4"/>
        <w:rPr>
          <w:b/>
          <w:bCs/>
          <w:kern w:val="28"/>
          <w:sz w:val="28"/>
          <w:szCs w:val="28"/>
        </w:rPr>
      </w:pPr>
      <w:r w:rsidRPr="0019142A">
        <w:rPr>
          <w:b/>
          <w:bCs/>
          <w:kern w:val="28"/>
          <w:sz w:val="28"/>
          <w:szCs w:val="28"/>
        </w:rPr>
        <w:t xml:space="preserve">Стабенского сельского поселения </w:t>
      </w:r>
    </w:p>
    <w:p w:rsidR="000707AF" w:rsidRPr="0019142A" w:rsidRDefault="000707AF" w:rsidP="00BF267D">
      <w:pPr>
        <w:pStyle w:val="a4"/>
        <w:rPr>
          <w:b/>
          <w:sz w:val="28"/>
          <w:szCs w:val="28"/>
        </w:rPr>
      </w:pPr>
      <w:r w:rsidRPr="0019142A">
        <w:rPr>
          <w:b/>
          <w:bCs/>
          <w:kern w:val="28"/>
          <w:sz w:val="28"/>
          <w:szCs w:val="28"/>
        </w:rPr>
        <w:t>Смоленского района Смоленской области</w:t>
      </w:r>
    </w:p>
    <w:p w:rsidR="000707AF" w:rsidRPr="0019142A" w:rsidRDefault="000707AF" w:rsidP="0019142A">
      <w:pPr>
        <w:pStyle w:val="a4"/>
        <w:jc w:val="center"/>
        <w:rPr>
          <w:sz w:val="28"/>
          <w:szCs w:val="28"/>
        </w:rPr>
      </w:pPr>
    </w:p>
    <w:p w:rsidR="000707AF" w:rsidRPr="000707AF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left="426" w:right="559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07AF" w:rsidRPr="000356BD" w:rsidRDefault="000707AF" w:rsidP="000707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2A18B4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Стабенского сельского поселения Смоленского района Смоленской области в соответствие с нормами </w:t>
      </w:r>
      <w:hyperlink r:id="rId9" w:tgtFrame="_self" w:history="1">
        <w:r w:rsidR="002A18B4" w:rsidRPr="000356B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2A18B4" w:rsidRPr="000356BD">
        <w:rPr>
          <w:rFonts w:ascii="Times New Roman" w:hAnsi="Times New Roman" w:cs="Times New Roman"/>
          <w:sz w:val="28"/>
          <w:szCs w:val="28"/>
        </w:rPr>
        <w:t>от 10.06.2003 № 131-</w:t>
      </w:r>
      <w:r w:rsidR="0080751A" w:rsidRPr="000356BD">
        <w:rPr>
          <w:rFonts w:ascii="Times New Roman" w:hAnsi="Times New Roman" w:cs="Times New Roman"/>
          <w:sz w:val="28"/>
          <w:szCs w:val="28"/>
        </w:rPr>
        <w:t>ФЗ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C55181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C55181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18B4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31.03.2009 № 9-з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</w:t>
      </w:r>
      <w:r w:rsidR="004875CD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), , Совет депутатов Стабенского сельского поселения Смоленского района Смоленской области</w:t>
      </w:r>
    </w:p>
    <w:p w:rsidR="000707AF" w:rsidRPr="000356BD" w:rsidRDefault="000707AF" w:rsidP="000707AF">
      <w:pPr>
        <w:widowControl w:val="0"/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Default="000707AF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D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 и в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2A18B4"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Стабенского сельского поселения Смоленского района Смоленской области (в редакции решений Совета депутатов Стабенского сельского поселения Смоленского района Смоленской области</w:t>
      </w:r>
      <w:r w:rsidR="00D23122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 мая 2006 </w:t>
      </w:r>
      <w:r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35; от 20 июня 2007 № 17;от 29 мая 2008 № 27; от 27 апреля 2009 № 23; от 03 июня 2010 № 22; от 08 декабря 2011 № 42, от 18 июля 2012 № 40, от 30 апреля 2013 № 33, от 26 декабря 2013 № 84, от 23 января 2015 № 3</w:t>
      </w:r>
      <w:r w:rsidR="00D23122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26 июня 2017 </w:t>
      </w:r>
      <w:r w:rsidR="00C55181"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22</w:t>
      </w:r>
      <w:r w:rsidR="000B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31.01.2019</w:t>
      </w:r>
      <w:r w:rsidRPr="0003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D16C5" w:rsidRPr="00CD16C5" w:rsidRDefault="00CD16C5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1 статьи 28 дополнить пунктом «в» следующего содержания:</w:t>
      </w:r>
    </w:p>
    <w:p w:rsidR="00CD16C5" w:rsidRPr="00CD16C5" w:rsidRDefault="00CD16C5" w:rsidP="00CD16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C5">
        <w:rPr>
          <w:rFonts w:ascii="Times New Roman" w:hAnsi="Times New Roman" w:cs="Times New Roman"/>
          <w:sz w:val="28"/>
          <w:szCs w:val="28"/>
        </w:rPr>
        <w:t xml:space="preserve"> «в). Депутату для осуществления своих полномочий на непостоянной основе гарантируется сохранение места работы (должности) на период, </w:t>
      </w:r>
      <w:r w:rsidRPr="00CD16C5">
        <w:rPr>
          <w:rFonts w:ascii="Times New Roman" w:hAnsi="Times New Roman" w:cs="Times New Roman"/>
          <w:sz w:val="28"/>
          <w:szCs w:val="28"/>
        </w:rPr>
        <w:lastRenderedPageBreak/>
        <w:t>продолжительность которого составляет в совокупности шесть рабочих дня(ей) в месяц.».</w:t>
      </w:r>
    </w:p>
    <w:p w:rsidR="00CD16C5" w:rsidRDefault="00CD16C5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67"/>
      <w:bookmarkEnd w:id="0"/>
    </w:p>
    <w:p w:rsidR="004D4BAC" w:rsidRDefault="004D4BAC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проект опубликовать </w:t>
      </w:r>
      <w:r w:rsidR="00732B00" w:rsidRPr="00BF267D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3549D" w:rsidRPr="00BF267D">
        <w:rPr>
          <w:rFonts w:ascii="Times New Roman" w:hAnsi="Times New Roman" w:cs="Times New Roman"/>
          <w:sz w:val="28"/>
          <w:szCs w:val="28"/>
        </w:rPr>
        <w:t>«Сельская правда»</w:t>
      </w:r>
      <w:r w:rsidR="00732B00" w:rsidRPr="00BF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порядком учета мнения населения.</w:t>
      </w:r>
    </w:p>
    <w:p w:rsidR="00732B00" w:rsidRPr="00BF267D" w:rsidRDefault="004D4BAC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истечении 30 дней после опубликования настоящего проекта и учета мнения населения, принять Решение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03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Стабенского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зарегистрировать его </w:t>
      </w:r>
      <w:r w:rsidR="00732B00" w:rsidRPr="00BF267D">
        <w:rPr>
          <w:rFonts w:ascii="Times New Roman" w:hAnsi="Times New Roman" w:cs="Times New Roman"/>
          <w:sz w:val="28"/>
          <w:szCs w:val="28"/>
        </w:rPr>
        <w:t>в Управлении Министерства юстиции Российской Федерации по Смоленской области.</w:t>
      </w:r>
    </w:p>
    <w:p w:rsidR="00732B00" w:rsidRPr="000356BD" w:rsidRDefault="00732B00" w:rsidP="00732B00">
      <w:pPr>
        <w:pStyle w:val="ConsPlusNormal"/>
        <w:jc w:val="both"/>
      </w:pPr>
    </w:p>
    <w:p w:rsidR="00947030" w:rsidRPr="000356BD" w:rsidRDefault="00947030" w:rsidP="000707A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Глава муниципального образования</w:t>
      </w:r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Стабенского сельского поселения</w:t>
      </w:r>
    </w:p>
    <w:p w:rsidR="000707AF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Смоленского района Смоленской области                            Д.С.Чекрыжов</w:t>
      </w:r>
    </w:p>
    <w:p w:rsidR="000707AF" w:rsidRPr="000356BD" w:rsidRDefault="000707AF" w:rsidP="00070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FB0709" w:rsidRDefault="000707AF" w:rsidP="000707A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B2" w:rsidRPr="00FB0709" w:rsidRDefault="00F26DB2">
      <w:pPr>
        <w:rPr>
          <w:rFonts w:ascii="Times New Roman" w:hAnsi="Times New Roman" w:cs="Times New Roman"/>
          <w:sz w:val="28"/>
          <w:szCs w:val="28"/>
        </w:rPr>
      </w:pPr>
    </w:p>
    <w:sectPr w:rsidR="00F26DB2" w:rsidRPr="00FB0709" w:rsidSect="000356BD">
      <w:headerReference w:type="default" r:id="rId10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B2" w:rsidRDefault="004C25B2" w:rsidP="00732B00">
      <w:pPr>
        <w:spacing w:after="0" w:line="240" w:lineRule="auto"/>
      </w:pPr>
      <w:r>
        <w:separator/>
      </w:r>
    </w:p>
  </w:endnote>
  <w:endnote w:type="continuationSeparator" w:id="1">
    <w:p w:rsidR="004C25B2" w:rsidRDefault="004C25B2" w:rsidP="007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B2" w:rsidRDefault="004C25B2" w:rsidP="00732B00">
      <w:pPr>
        <w:spacing w:after="0" w:line="240" w:lineRule="auto"/>
      </w:pPr>
      <w:r>
        <w:separator/>
      </w:r>
    </w:p>
  </w:footnote>
  <w:footnote w:type="continuationSeparator" w:id="1">
    <w:p w:rsidR="004C25B2" w:rsidRDefault="004C25B2" w:rsidP="007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614"/>
      <w:docPartObj>
        <w:docPartGallery w:val="Page Numbers (Top of Page)"/>
        <w:docPartUnique/>
      </w:docPartObj>
    </w:sdtPr>
    <w:sdtContent>
      <w:p w:rsidR="000B4554" w:rsidRDefault="008F0756">
        <w:pPr>
          <w:pStyle w:val="a6"/>
          <w:jc w:val="center"/>
        </w:pPr>
        <w:fldSimple w:instr=" PAGE   \* MERGEFORMAT ">
          <w:r w:rsidR="00171CE8">
            <w:rPr>
              <w:noProof/>
            </w:rPr>
            <w:t>2</w:t>
          </w:r>
        </w:fldSimple>
      </w:p>
    </w:sdtContent>
  </w:sdt>
  <w:p w:rsidR="000B4554" w:rsidRDefault="000B4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480"/>
    <w:multiLevelType w:val="hybridMultilevel"/>
    <w:tmpl w:val="B36E0A26"/>
    <w:lvl w:ilvl="0" w:tplc="29E6D9D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F6E9B"/>
    <w:multiLevelType w:val="hybridMultilevel"/>
    <w:tmpl w:val="4C746A6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3AB6"/>
    <w:multiLevelType w:val="hybridMultilevel"/>
    <w:tmpl w:val="E93E73E2"/>
    <w:lvl w:ilvl="0" w:tplc="F3743572">
      <w:start w:val="9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174A02"/>
    <w:multiLevelType w:val="hybridMultilevel"/>
    <w:tmpl w:val="A5C27DE6"/>
    <w:lvl w:ilvl="0" w:tplc="88EC67C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F6769"/>
    <w:multiLevelType w:val="hybridMultilevel"/>
    <w:tmpl w:val="F12CDA36"/>
    <w:lvl w:ilvl="0" w:tplc="A2A88F04">
      <w:start w:val="5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A449A"/>
    <w:multiLevelType w:val="hybridMultilevel"/>
    <w:tmpl w:val="B8262F04"/>
    <w:lvl w:ilvl="0" w:tplc="11207062">
      <w:start w:val="1"/>
      <w:numFmt w:val="decimal"/>
      <w:lvlText w:val="%1)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7AF"/>
    <w:rsid w:val="0000140D"/>
    <w:rsid w:val="0000503E"/>
    <w:rsid w:val="000356BD"/>
    <w:rsid w:val="00047273"/>
    <w:rsid w:val="000707AF"/>
    <w:rsid w:val="0007732C"/>
    <w:rsid w:val="00086815"/>
    <w:rsid w:val="000B4554"/>
    <w:rsid w:val="000C5BFA"/>
    <w:rsid w:val="000D0678"/>
    <w:rsid w:val="000F4B96"/>
    <w:rsid w:val="001408A3"/>
    <w:rsid w:val="00171CE8"/>
    <w:rsid w:val="0019142A"/>
    <w:rsid w:val="001D20D5"/>
    <w:rsid w:val="00246140"/>
    <w:rsid w:val="00291E55"/>
    <w:rsid w:val="002A18B4"/>
    <w:rsid w:val="002B2642"/>
    <w:rsid w:val="002C2C29"/>
    <w:rsid w:val="002E507D"/>
    <w:rsid w:val="002E6FF3"/>
    <w:rsid w:val="002F453D"/>
    <w:rsid w:val="00345AB4"/>
    <w:rsid w:val="003712CE"/>
    <w:rsid w:val="003C41DA"/>
    <w:rsid w:val="003D3E26"/>
    <w:rsid w:val="003E3084"/>
    <w:rsid w:val="003F652F"/>
    <w:rsid w:val="004010D7"/>
    <w:rsid w:val="004875CD"/>
    <w:rsid w:val="004B73D4"/>
    <w:rsid w:val="004C25B2"/>
    <w:rsid w:val="004D4BAC"/>
    <w:rsid w:val="004E59CE"/>
    <w:rsid w:val="00503A0D"/>
    <w:rsid w:val="00545E60"/>
    <w:rsid w:val="005527B5"/>
    <w:rsid w:val="00570DFC"/>
    <w:rsid w:val="00577E5C"/>
    <w:rsid w:val="00591D3D"/>
    <w:rsid w:val="005B2DE8"/>
    <w:rsid w:val="005C3F80"/>
    <w:rsid w:val="005D38D7"/>
    <w:rsid w:val="005F5AB2"/>
    <w:rsid w:val="00601748"/>
    <w:rsid w:val="006432C7"/>
    <w:rsid w:val="00654E0E"/>
    <w:rsid w:val="00685280"/>
    <w:rsid w:val="006976FA"/>
    <w:rsid w:val="006A7993"/>
    <w:rsid w:val="006B27E8"/>
    <w:rsid w:val="006B6224"/>
    <w:rsid w:val="006D2CD4"/>
    <w:rsid w:val="00725760"/>
    <w:rsid w:val="00732B00"/>
    <w:rsid w:val="00733F20"/>
    <w:rsid w:val="00786983"/>
    <w:rsid w:val="007B48C3"/>
    <w:rsid w:val="007F72A5"/>
    <w:rsid w:val="00800966"/>
    <w:rsid w:val="0080751A"/>
    <w:rsid w:val="00810379"/>
    <w:rsid w:val="00847228"/>
    <w:rsid w:val="008551A8"/>
    <w:rsid w:val="00867DE5"/>
    <w:rsid w:val="008743D9"/>
    <w:rsid w:val="008A06DC"/>
    <w:rsid w:val="008E7FA6"/>
    <w:rsid w:val="008F010A"/>
    <w:rsid w:val="008F0756"/>
    <w:rsid w:val="00902306"/>
    <w:rsid w:val="00926B3E"/>
    <w:rsid w:val="00947030"/>
    <w:rsid w:val="00A200EE"/>
    <w:rsid w:val="00A62D58"/>
    <w:rsid w:val="00A8168D"/>
    <w:rsid w:val="00AC734E"/>
    <w:rsid w:val="00AF3457"/>
    <w:rsid w:val="00B26594"/>
    <w:rsid w:val="00B37A15"/>
    <w:rsid w:val="00B96F1E"/>
    <w:rsid w:val="00BA7EE6"/>
    <w:rsid w:val="00BF267D"/>
    <w:rsid w:val="00C27CC1"/>
    <w:rsid w:val="00C37503"/>
    <w:rsid w:val="00C55181"/>
    <w:rsid w:val="00C62139"/>
    <w:rsid w:val="00C638C3"/>
    <w:rsid w:val="00C72CF7"/>
    <w:rsid w:val="00C97B01"/>
    <w:rsid w:val="00CD16C5"/>
    <w:rsid w:val="00CD71AA"/>
    <w:rsid w:val="00D010A7"/>
    <w:rsid w:val="00D06349"/>
    <w:rsid w:val="00D23122"/>
    <w:rsid w:val="00D3787B"/>
    <w:rsid w:val="00D605D0"/>
    <w:rsid w:val="00D648AE"/>
    <w:rsid w:val="00D66702"/>
    <w:rsid w:val="00D92C10"/>
    <w:rsid w:val="00DA0D13"/>
    <w:rsid w:val="00DD28EA"/>
    <w:rsid w:val="00DD2951"/>
    <w:rsid w:val="00DD49E6"/>
    <w:rsid w:val="00DD67BD"/>
    <w:rsid w:val="00DF1B07"/>
    <w:rsid w:val="00E12F68"/>
    <w:rsid w:val="00E30900"/>
    <w:rsid w:val="00E3549D"/>
    <w:rsid w:val="00E60E35"/>
    <w:rsid w:val="00EC2D37"/>
    <w:rsid w:val="00EC3661"/>
    <w:rsid w:val="00ED3053"/>
    <w:rsid w:val="00EF549F"/>
    <w:rsid w:val="00F26DB2"/>
    <w:rsid w:val="00FB0709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7AF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070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0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0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3D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5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F4FE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00"/>
  </w:style>
  <w:style w:type="paragraph" w:styleId="a8">
    <w:name w:val="footer"/>
    <w:basedOn w:val="a"/>
    <w:link w:val="a9"/>
    <w:uiPriority w:val="99"/>
    <w:semiHidden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00"/>
  </w:style>
  <w:style w:type="paragraph" w:styleId="aa">
    <w:name w:val="Balloon Text"/>
    <w:basedOn w:val="a"/>
    <w:link w:val="ab"/>
    <w:uiPriority w:val="99"/>
    <w:semiHidden/>
    <w:unhideWhenUsed/>
    <w:rsid w:val="00B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67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16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16C5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D1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B3D2-6CCD-4057-9B98-21FCE3A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4</cp:revision>
  <cp:lastPrinted>2020-10-19T13:01:00Z</cp:lastPrinted>
  <dcterms:created xsi:type="dcterms:W3CDTF">2020-10-19T13:00:00Z</dcterms:created>
  <dcterms:modified xsi:type="dcterms:W3CDTF">2020-10-19T13:01:00Z</dcterms:modified>
</cp:coreProperties>
</file>