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27" w:rsidRPr="00C44427" w:rsidRDefault="00C44427" w:rsidP="00A416EC">
      <w:pPr>
        <w:autoSpaceDN w:val="0"/>
        <w:ind w:left="-28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42" w:rsidRPr="00CE4652" w:rsidRDefault="00424342" w:rsidP="004243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652">
        <w:rPr>
          <w:rFonts w:ascii="Times New Roman" w:hAnsi="Times New Roman"/>
          <w:b/>
          <w:bCs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C44427" w:rsidRPr="009709FD" w:rsidRDefault="00C44427" w:rsidP="009709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427" w:rsidRPr="009709FD" w:rsidRDefault="00C44427" w:rsidP="009709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9F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C44427" w:rsidRPr="009709FD" w:rsidRDefault="00C44427" w:rsidP="0097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427" w:rsidRPr="009709FD" w:rsidRDefault="00A373B5" w:rsidP="0097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C5F94"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04 марта</w:t>
      </w:r>
      <w:r w:rsidR="00CC5F94"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</w:t>
      </w:r>
      <w:r w:rsidR="0075620A"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="00BE04DD"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 w:rsidR="00CC5F94"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г. </w:t>
      </w:r>
      <w:r w:rsidR="00453E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</w:t>
      </w:r>
      <w:r w:rsidR="00CC5F94"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№ </w:t>
      </w:r>
      <w:r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06</w:t>
      </w:r>
    </w:p>
    <w:p w:rsidR="00C44427" w:rsidRPr="009709FD" w:rsidRDefault="00C44427" w:rsidP="0097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B60A1" w:rsidRPr="009709FD" w:rsidRDefault="00CB60A1" w:rsidP="00312185">
      <w:pPr>
        <w:widowControl w:val="0"/>
        <w:shd w:val="clear" w:color="auto" w:fill="FFFFFF"/>
        <w:tabs>
          <w:tab w:val="left" w:pos="0"/>
          <w:tab w:val="left" w:pos="4536"/>
          <w:tab w:val="left" w:pos="4678"/>
          <w:tab w:val="left" w:pos="482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 внесении</w:t>
      </w:r>
      <w:r w:rsidR="003121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изменени</w:t>
      </w:r>
      <w:r w:rsidR="00CA6069"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распоряжение</w:t>
      </w:r>
    </w:p>
    <w:p w:rsidR="00CA6069" w:rsidRPr="009709FD" w:rsidRDefault="00CA6069" w:rsidP="00312185">
      <w:pPr>
        <w:widowControl w:val="0"/>
        <w:shd w:val="clear" w:color="auto" w:fill="FFFFFF"/>
        <w:tabs>
          <w:tab w:val="left" w:pos="0"/>
          <w:tab w:val="left" w:pos="4536"/>
          <w:tab w:val="left" w:pos="4678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Администрации Стабенского сельского </w:t>
      </w:r>
    </w:p>
    <w:p w:rsidR="00CA6069" w:rsidRPr="009709FD" w:rsidRDefault="00CA6069" w:rsidP="009709FD">
      <w:pPr>
        <w:widowControl w:val="0"/>
        <w:shd w:val="clear" w:color="auto" w:fill="FFFFFF"/>
        <w:tabs>
          <w:tab w:val="left" w:pos="0"/>
          <w:tab w:val="left" w:pos="453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поселения       </w:t>
      </w:r>
      <w:r w:rsidR="003121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Смоленского         района </w:t>
      </w:r>
    </w:p>
    <w:p w:rsidR="00CB60A1" w:rsidRPr="009709FD" w:rsidRDefault="00CA6069" w:rsidP="009709FD">
      <w:pPr>
        <w:widowControl w:val="0"/>
        <w:shd w:val="clear" w:color="auto" w:fill="FFFFFF"/>
        <w:tabs>
          <w:tab w:val="left" w:pos="0"/>
          <w:tab w:val="left" w:pos="453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Смоленской области от 24.11.2020</w:t>
      </w:r>
      <w:r w:rsidR="00CB60A1"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№</w:t>
      </w:r>
      <w:r w:rsidR="003121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B60A1" w:rsidRPr="00970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52</w:t>
      </w:r>
    </w:p>
    <w:p w:rsidR="00C44427" w:rsidRPr="009709FD" w:rsidRDefault="00C44427" w:rsidP="0097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709FD" w:rsidRPr="009709FD" w:rsidRDefault="009709FD" w:rsidP="0097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44427" w:rsidRPr="009709FD" w:rsidRDefault="00C44427" w:rsidP="0097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соответствии со статьей 18 Федерального закона от 24 июля 2007 г</w:t>
      </w:r>
      <w:r w:rsidR="005535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ода </w:t>
      </w:r>
      <w:r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 w:rsidR="009709FD"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Порядком формирования, ведения, обязательного опубликования перечня муниципального имущества муниципального образования Стабенского сельского поселения Смоленского района Смоленской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предпринимательства)», утвержденным </w:t>
      </w:r>
      <w:r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постановлением Администрации Стабенского сельского поселения Смоленского района Смоленской области от </w:t>
      </w:r>
      <w:r w:rsidR="00A416EC"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31.01.2020</w:t>
      </w:r>
      <w:r w:rsidR="009709FD"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№ 12</w:t>
      </w:r>
      <w:r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субъектами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 </w:t>
      </w:r>
    </w:p>
    <w:p w:rsidR="00C44427" w:rsidRPr="009709FD" w:rsidRDefault="00C44427" w:rsidP="0097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</w:pPr>
    </w:p>
    <w:p w:rsidR="0063107E" w:rsidRDefault="00C44427" w:rsidP="00086B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09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 </w:t>
      </w:r>
      <w:r w:rsidR="007562A0" w:rsidRPr="009709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Внести изменения в </w:t>
      </w:r>
      <w:r w:rsidR="009709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распоряжение </w:t>
      </w:r>
      <w:r w:rsidR="009709FD"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Администрации Стабенского сельского поселения Смоленского района Смоленской области 24.11.2020</w:t>
      </w:r>
      <w:r w:rsid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709FD"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№</w:t>
      </w:r>
      <w:r w:rsid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709FD"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52</w:t>
      </w:r>
      <w:r w:rsid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709FD" w:rsidRPr="00453E5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«Об утверждении </w:t>
      </w:r>
      <w:r w:rsidRPr="00453E51">
        <w:rPr>
          <w:rFonts w:ascii="Times New Roman" w:eastAsia="Times New Roman" w:hAnsi="Times New Roman" w:cs="Times New Roman"/>
          <w:spacing w:val="-5"/>
          <w:sz w:val="28"/>
          <w:szCs w:val="28"/>
        </w:rPr>
        <w:t>Перечн</w:t>
      </w:r>
      <w:r w:rsidR="009709FD" w:rsidRPr="00453E51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53E5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муниципального имущества, свободного от прав третьих лиц (</w:t>
      </w:r>
      <w:r w:rsidRPr="00453E51">
        <w:rPr>
          <w:rFonts w:ascii="Times New Roman" w:eastAsia="Times New Roman" w:hAnsi="Times New Roman" w:cs="Times New Roman"/>
          <w:bCs/>
          <w:sz w:val="28"/>
          <w:szCs w:val="28"/>
        </w:rPr>
        <w:t>за исключением имущественных прав субъектам малого и среднего предпринимательства)</w:t>
      </w:r>
      <w:r w:rsidR="00453E51" w:rsidRPr="00453E5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53E5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86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изменение, </w:t>
      </w:r>
      <w:r w:rsidR="007562A0"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изложив приложение в новой редакции (прилагается)</w:t>
      </w:r>
      <w:r w:rsidRPr="00970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1930D8" w:rsidRPr="00086B90" w:rsidRDefault="007562A0" w:rsidP="009709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09FD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2</w:t>
      </w:r>
      <w:r w:rsidR="00C44427" w:rsidRPr="009709FD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</w:t>
      </w:r>
      <w:r w:rsidR="00086B9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C44427" w:rsidRPr="009709F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опубликовать в газете «Сельская правда»</w:t>
      </w:r>
      <w:r w:rsidRPr="00970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Стабенского сельского поселения Смоленского района Смоленской области в сети «Интернет» по адресу: </w:t>
      </w:r>
      <w:r w:rsidRPr="00453E5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53E51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33796A" w:rsidRPr="00453E51">
        <w:rPr>
          <w:rFonts w:ascii="Times New Roman" w:eastAsia="Times New Roman" w:hAnsi="Times New Roman" w:cs="Times New Roman"/>
          <w:sz w:val="28"/>
          <w:szCs w:val="28"/>
          <w:lang w:val="en-US"/>
        </w:rPr>
        <w:t>stab</w:t>
      </w:r>
      <w:r w:rsidR="0033796A" w:rsidRPr="00453E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3796A" w:rsidRPr="00453E51">
        <w:rPr>
          <w:rFonts w:ascii="Times New Roman" w:eastAsia="Times New Roman" w:hAnsi="Times New Roman" w:cs="Times New Roman"/>
          <w:sz w:val="28"/>
          <w:szCs w:val="28"/>
          <w:lang w:val="en-US"/>
        </w:rPr>
        <w:t>smol</w:t>
      </w:r>
      <w:proofErr w:type="spellEnd"/>
      <w:r w:rsidR="0033796A" w:rsidRPr="00453E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796A" w:rsidRPr="00453E51">
        <w:rPr>
          <w:rFonts w:ascii="Times New Roman" w:eastAsia="Times New Roman" w:hAnsi="Times New Roman" w:cs="Times New Roman"/>
          <w:sz w:val="28"/>
          <w:szCs w:val="28"/>
          <w:lang w:val="en-US"/>
        </w:rPr>
        <w:t>ray</w:t>
      </w:r>
      <w:r w:rsidR="0033796A" w:rsidRPr="00453E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3796A" w:rsidRPr="00453E5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C44427" w:rsidRPr="00453E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2A0" w:rsidRDefault="007562A0" w:rsidP="0097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9FD"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453E51" w:rsidRPr="009709FD" w:rsidRDefault="00453E51" w:rsidP="0097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4427" w:rsidRPr="009709FD" w:rsidRDefault="00C44427" w:rsidP="0097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09FD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C44427" w:rsidRPr="009709FD" w:rsidRDefault="00C44427" w:rsidP="0097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09FD">
        <w:rPr>
          <w:rFonts w:ascii="Times New Roman" w:eastAsia="Calibri" w:hAnsi="Times New Roman" w:cs="Times New Roman"/>
          <w:bCs/>
          <w:sz w:val="28"/>
          <w:szCs w:val="28"/>
        </w:rPr>
        <w:t>Стабенского сельского поселения</w:t>
      </w:r>
    </w:p>
    <w:p w:rsidR="00C56E6E" w:rsidRPr="009709FD" w:rsidRDefault="00C44427" w:rsidP="0097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09FD">
        <w:rPr>
          <w:rFonts w:ascii="Times New Roman" w:eastAsia="Calibri" w:hAnsi="Times New Roman" w:cs="Times New Roman"/>
          <w:bCs/>
          <w:sz w:val="28"/>
          <w:szCs w:val="28"/>
        </w:rPr>
        <w:t>Смоленского района Смол</w:t>
      </w:r>
      <w:r w:rsidR="00A64AAE" w:rsidRPr="009709FD">
        <w:rPr>
          <w:rFonts w:ascii="Times New Roman" w:eastAsia="Calibri" w:hAnsi="Times New Roman" w:cs="Times New Roman"/>
          <w:bCs/>
          <w:sz w:val="28"/>
          <w:szCs w:val="28"/>
        </w:rPr>
        <w:t>енской области</w:t>
      </w:r>
      <w:r w:rsidR="00A64AAE" w:rsidRPr="009709F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6B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</w:t>
      </w:r>
      <w:r w:rsidR="00A416EC" w:rsidRPr="00086B90">
        <w:rPr>
          <w:rFonts w:ascii="Times New Roman" w:eastAsia="Calibri" w:hAnsi="Times New Roman" w:cs="Times New Roman"/>
          <w:b/>
          <w:bCs/>
          <w:sz w:val="28"/>
          <w:szCs w:val="28"/>
        </w:rPr>
        <w:t>Д.С.</w:t>
      </w:r>
      <w:r w:rsidR="00086B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416EC" w:rsidRPr="00086B90">
        <w:rPr>
          <w:rFonts w:ascii="Times New Roman" w:eastAsia="Calibri" w:hAnsi="Times New Roman" w:cs="Times New Roman"/>
          <w:b/>
          <w:bCs/>
          <w:sz w:val="28"/>
          <w:szCs w:val="28"/>
        </w:rPr>
        <w:t>Чекрыжов</w:t>
      </w:r>
      <w:proofErr w:type="spellEnd"/>
    </w:p>
    <w:p w:rsidR="0063107E" w:rsidRPr="009709FD" w:rsidRDefault="0063107E" w:rsidP="00970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6E6E" w:rsidRDefault="00C44427" w:rsidP="00C56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lastRenderedPageBreak/>
        <w:t xml:space="preserve">Приложение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 xml:space="preserve">к  распоряжению Администрации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 xml:space="preserve">Стабенского сельского поселения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>Смоленского района Смоленской области</w:t>
      </w:r>
    </w:p>
    <w:p w:rsidR="001F457D" w:rsidRDefault="00453E51" w:rsidP="00A37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666D8F" w:rsidRPr="006B176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04.11.</w:t>
      </w:r>
      <w:r w:rsidR="0075620A" w:rsidRPr="006B176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202</w:t>
      </w:r>
      <w:r w:rsidR="00BE04DD" w:rsidRPr="006B176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666D8F" w:rsidRPr="006B176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№ </w:t>
      </w:r>
      <w:r w:rsidR="006B176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06</w:t>
      </w:r>
    </w:p>
    <w:p w:rsidR="00CF4DE2" w:rsidRDefault="00CF4DE2" w:rsidP="00A37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</w:p>
    <w:p w:rsidR="006B1763" w:rsidRDefault="006B1763" w:rsidP="006B1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ПЕРЕЧЕНЬ</w:t>
      </w:r>
    </w:p>
    <w:p w:rsidR="006B1763" w:rsidRPr="00453E51" w:rsidRDefault="006B1763" w:rsidP="006B1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453E51">
        <w:rPr>
          <w:rFonts w:ascii="Times New Roman" w:eastAsia="Times New Roman" w:hAnsi="Times New Roman" w:cs="Times New Roman"/>
          <w:spacing w:val="-3"/>
          <w:sz w:val="26"/>
          <w:szCs w:val="26"/>
        </w:rPr>
        <w:t>муниципального имущества муниципального образования Стабенского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56E6E" w:rsidRPr="00C56E6E" w:rsidRDefault="00C56E6E" w:rsidP="00BC7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0"/>
        <w:gridCol w:w="2807"/>
        <w:gridCol w:w="2268"/>
        <w:gridCol w:w="2268"/>
      </w:tblGrid>
      <w:tr w:rsidR="00C44427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BE04DD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4DD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7" w:rsidRPr="00C56E6E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единицы измерения (п</w:t>
            </w:r>
            <w:r w:rsidR="00C44427"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лощадь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глубина, иное)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 объекта</w:t>
            </w:r>
          </w:p>
        </w:tc>
      </w:tr>
      <w:tr w:rsidR="00C44427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7" w:rsidRDefault="00A416EC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</w:t>
            </w:r>
          </w:p>
          <w:p w:rsidR="002432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4427" w:rsidRPr="00C56E6E" w:rsidRDefault="00A416EC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(Баня)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 w:rsidR="00CB6C4B"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</w:t>
            </w:r>
            <w:proofErr w:type="spellStart"/>
            <w:proofErr w:type="gramStart"/>
            <w:r w:rsidR="00CB6C4B">
              <w:rPr>
                <w:rFonts w:ascii="Times New Roman" w:eastAsia="Times New Roman" w:hAnsi="Times New Roman" w:cs="Times New Roman"/>
                <w:sz w:val="26"/>
                <w:szCs w:val="26"/>
              </w:rPr>
              <w:t>п,</w:t>
            </w: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д.Жуково</w:t>
            </w:r>
            <w:proofErr w:type="spellEnd"/>
            <w:proofErr w:type="gramEnd"/>
          </w:p>
          <w:p w:rsidR="00453E51" w:rsidRPr="00C56E6E" w:rsidRDefault="00453E51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EC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</w:t>
            </w:r>
          </w:p>
          <w:p w:rsidR="00C44427" w:rsidRPr="00C56E6E" w:rsidRDefault="00A416EC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371,8 кв.м.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0A" w:rsidRDefault="00C44427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</w:t>
            </w:r>
          </w:p>
          <w:p w:rsidR="00243227" w:rsidRDefault="00243227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Филимоненкова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75620A" w:rsidRPr="00C56E6E" w:rsidRDefault="0075620A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13.07.2020г. по 12.06.2021г.</w:t>
            </w:r>
          </w:p>
        </w:tc>
      </w:tr>
      <w:tr w:rsidR="00C44427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2432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3227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(Парикмахерская)</w:t>
            </w:r>
          </w:p>
          <w:p w:rsidR="0075620A" w:rsidRPr="00C56E6E" w:rsidRDefault="007562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Default="00C44427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</w:t>
            </w:r>
            <w:r w:rsidR="00CB6C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Стабенское с/п,</w:t>
            </w: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 w:rsidR="002432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Жуково, </w:t>
            </w:r>
            <w:proofErr w:type="spellStart"/>
            <w:r w:rsidR="00243227">
              <w:rPr>
                <w:rFonts w:ascii="Times New Roman" w:eastAsia="Times New Roman" w:hAnsi="Times New Roman" w:cs="Times New Roman"/>
                <w:sz w:val="26"/>
                <w:szCs w:val="26"/>
              </w:rPr>
              <w:t>ул.Мира</w:t>
            </w:r>
            <w:proofErr w:type="spellEnd"/>
            <w:r w:rsidR="00243227">
              <w:rPr>
                <w:rFonts w:ascii="Times New Roman" w:eastAsia="Times New Roman" w:hAnsi="Times New Roman" w:cs="Times New Roman"/>
                <w:sz w:val="26"/>
                <w:szCs w:val="26"/>
              </w:rPr>
              <w:t>, д.24</w:t>
            </w:r>
          </w:p>
          <w:p w:rsidR="00453E51" w:rsidRPr="00C56E6E" w:rsidRDefault="00453E51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</w:t>
            </w:r>
          </w:p>
          <w:p w:rsidR="00C44427" w:rsidRPr="00C56E6E" w:rsidRDefault="002432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17,1 кв.м.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2" w:rsidRDefault="00C44427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аренде </w:t>
            </w:r>
            <w:r w:rsidR="00756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ИП </w:t>
            </w:r>
            <w:proofErr w:type="spellStart"/>
            <w:r w:rsidR="0075620A">
              <w:rPr>
                <w:rFonts w:ascii="Times New Roman" w:eastAsia="Times New Roman" w:hAnsi="Times New Roman" w:cs="Times New Roman"/>
                <w:sz w:val="26"/>
                <w:szCs w:val="26"/>
              </w:rPr>
              <w:t>Шапоренко</w:t>
            </w:r>
            <w:proofErr w:type="spellEnd"/>
            <w:r w:rsidR="00756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 </w:t>
            </w:r>
          </w:p>
          <w:p w:rsidR="00C44427" w:rsidRPr="00C56E6E" w:rsidRDefault="0075620A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09.11.2020г. по 09.10.2021г.</w:t>
            </w:r>
          </w:p>
        </w:tc>
      </w:tr>
      <w:tr w:rsidR="00CB6C4B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Гидротехническое сооружение (дамба)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CB6C4B" w:rsidP="00CB6C4B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с/п, севернее д. Кошелево на расстоянии 400 м.</w:t>
            </w:r>
          </w:p>
          <w:p w:rsidR="00CF4DE2" w:rsidRPr="00C56E6E" w:rsidRDefault="00CF4DE2" w:rsidP="00CB6C4B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122 м.</w:t>
            </w:r>
          </w:p>
          <w:p w:rsidR="00CF4DE2" w:rsidRDefault="00CF4DE2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4DE2" w:rsidRPr="00C56E6E" w:rsidRDefault="00CF4DE2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CB6C4B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МСП</w:t>
            </w:r>
          </w:p>
        </w:tc>
      </w:tr>
      <w:tr w:rsidR="00CB6C4B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CB6C4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Гидротехническое сооружение пруда на ручье без названия у д.Терехи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BE04DD" w:rsidP="00BE04DD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с/п, д.Терехи</w:t>
            </w:r>
          </w:p>
          <w:p w:rsidR="00453E51" w:rsidRPr="00C56E6E" w:rsidRDefault="00453E51" w:rsidP="00BE04DD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DD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застройки </w:t>
            </w:r>
          </w:p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1516,6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МСП</w:t>
            </w:r>
          </w:p>
        </w:tc>
      </w:tr>
      <w:tr w:rsidR="00CB6C4B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DD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Гидротехническое сооружение (дамба) на реке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Лущенка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:rsidR="00CB6C4B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д.Пенеснарь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с/п, д.Пенеснарь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22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МСП</w:t>
            </w:r>
          </w:p>
        </w:tc>
      </w:tr>
      <w:tr w:rsidR="00CB6C4B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Гидротехническое сооружение на балке у д.Стабна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с/п, д.Стабна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2907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МСП</w:t>
            </w:r>
          </w:p>
        </w:tc>
      </w:tr>
      <w:tr w:rsidR="00CB6C4B" w:rsidRPr="00C56E6E" w:rsidTr="006B17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Гидротехническое сооружение пруда на р.</w:t>
            </w:r>
            <w:r w:rsidR="00453E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(Гром) у д.Жуково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2432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Стабенское с/п, д.Жуково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BE04DD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4DD">
              <w:rPr>
                <w:rFonts w:ascii="Times New Roman" w:eastAsia="Times New Roman" w:hAnsi="Times New Roman" w:cs="Times New Roman"/>
              </w:rPr>
              <w:t>Протяженность 100м.</w:t>
            </w:r>
          </w:p>
          <w:p w:rsidR="00BE04DD" w:rsidRPr="00C56E6E" w:rsidRDefault="00BE04DD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7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4B" w:rsidRPr="00C56E6E" w:rsidRDefault="00BE04DD" w:rsidP="007562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МСП</w:t>
            </w:r>
          </w:p>
        </w:tc>
      </w:tr>
    </w:tbl>
    <w:p w:rsidR="00B62843" w:rsidRDefault="00B62843"/>
    <w:sectPr w:rsidR="00B62843" w:rsidSect="00453E5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7"/>
    <w:rsid w:val="00086B90"/>
    <w:rsid w:val="001558AA"/>
    <w:rsid w:val="0017376F"/>
    <w:rsid w:val="001930D8"/>
    <w:rsid w:val="001F457D"/>
    <w:rsid w:val="00224723"/>
    <w:rsid w:val="00234B0A"/>
    <w:rsid w:val="00243227"/>
    <w:rsid w:val="00262F2B"/>
    <w:rsid w:val="00312185"/>
    <w:rsid w:val="0033796A"/>
    <w:rsid w:val="00424342"/>
    <w:rsid w:val="00453E51"/>
    <w:rsid w:val="005535EE"/>
    <w:rsid w:val="005E16FE"/>
    <w:rsid w:val="00621C16"/>
    <w:rsid w:val="0063107E"/>
    <w:rsid w:val="00666D8F"/>
    <w:rsid w:val="00677ECB"/>
    <w:rsid w:val="006B1763"/>
    <w:rsid w:val="0075620A"/>
    <w:rsid w:val="007562A0"/>
    <w:rsid w:val="00772462"/>
    <w:rsid w:val="0078791C"/>
    <w:rsid w:val="009709FD"/>
    <w:rsid w:val="00A373B5"/>
    <w:rsid w:val="00A416EC"/>
    <w:rsid w:val="00A64AAE"/>
    <w:rsid w:val="00A80983"/>
    <w:rsid w:val="00B145ED"/>
    <w:rsid w:val="00B62843"/>
    <w:rsid w:val="00BB6BE9"/>
    <w:rsid w:val="00BC7A4E"/>
    <w:rsid w:val="00BE04DD"/>
    <w:rsid w:val="00C224FC"/>
    <w:rsid w:val="00C44427"/>
    <w:rsid w:val="00C56E6E"/>
    <w:rsid w:val="00CA6069"/>
    <w:rsid w:val="00CB60A1"/>
    <w:rsid w:val="00CB6C4B"/>
    <w:rsid w:val="00CC5F94"/>
    <w:rsid w:val="00CF4DE2"/>
    <w:rsid w:val="00E81C01"/>
    <w:rsid w:val="00F8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ABD31-7B36-4DF2-82FE-2F50DE4A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07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562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62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62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62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2021-03-04T13:52:00Z</cp:lastPrinted>
  <dcterms:created xsi:type="dcterms:W3CDTF">2021-03-04T13:25:00Z</dcterms:created>
  <dcterms:modified xsi:type="dcterms:W3CDTF">2021-03-04T13:52:00Z</dcterms:modified>
</cp:coreProperties>
</file>