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B4" w:rsidRPr="008C5B0B" w:rsidRDefault="00E37DB4" w:rsidP="00E37DB4">
      <w:pPr>
        <w:pStyle w:val="a3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СОВЕТ ДЕПУТАТОВ</w:t>
      </w:r>
      <w:r>
        <w:rPr>
          <w:b w:val="0"/>
          <w:sz w:val="28"/>
          <w:szCs w:val="28"/>
        </w:rPr>
        <w:t xml:space="preserve"> </w:t>
      </w:r>
      <w:r w:rsidRPr="008C5B0B">
        <w:rPr>
          <w:b w:val="0"/>
          <w:sz w:val="28"/>
          <w:szCs w:val="28"/>
        </w:rPr>
        <w:t>СТАБЕНСКОГО СЕЛЬСКОГО ПОСЕЛЕНИЯ</w:t>
      </w:r>
      <w:r w:rsidRPr="008C5B0B">
        <w:rPr>
          <w:b w:val="0"/>
          <w:sz w:val="28"/>
          <w:szCs w:val="28"/>
        </w:rPr>
        <w:br/>
        <w:t>СМОЛЕНСКОГО РАЙОНА СМОЛЕНСКОЙ ОБЛАСТИ</w:t>
      </w:r>
    </w:p>
    <w:p w:rsidR="00E37DB4" w:rsidRDefault="00E37DB4" w:rsidP="00E37D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DB4" w:rsidRPr="008C5B0B" w:rsidRDefault="00E37DB4" w:rsidP="00E37DB4">
      <w:pPr>
        <w:pStyle w:val="2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РЕШЕНИЕ</w:t>
      </w:r>
    </w:p>
    <w:p w:rsidR="00E37DB4" w:rsidRDefault="00E37DB4" w:rsidP="00E37DB4">
      <w:pPr>
        <w:rPr>
          <w:rFonts w:ascii="Times New Roman" w:hAnsi="Times New Roman" w:cs="Times New Roman"/>
          <w:sz w:val="28"/>
          <w:szCs w:val="28"/>
        </w:rPr>
      </w:pPr>
    </w:p>
    <w:p w:rsidR="00EB4160" w:rsidRDefault="00E37DB4" w:rsidP="00E37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0790">
        <w:rPr>
          <w:rFonts w:ascii="Times New Roman" w:hAnsi="Times New Roman" w:cs="Times New Roman"/>
          <w:sz w:val="28"/>
          <w:szCs w:val="28"/>
        </w:rPr>
        <w:t>18 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007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№ </w:t>
      </w:r>
      <w:r w:rsidR="00100790">
        <w:rPr>
          <w:rFonts w:ascii="Times New Roman" w:hAnsi="Times New Roman" w:cs="Times New Roman"/>
          <w:sz w:val="28"/>
          <w:szCs w:val="28"/>
        </w:rPr>
        <w:t>82</w:t>
      </w:r>
    </w:p>
    <w:p w:rsidR="00702B4E" w:rsidRDefault="00702B4E"/>
    <w:p w:rsidR="009C7867" w:rsidRDefault="009C7867" w:rsidP="00965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</w:t>
      </w:r>
    </w:p>
    <w:p w:rsidR="009C7867" w:rsidRDefault="009C7867" w:rsidP="00965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Правила землепользования и застройки </w:t>
      </w:r>
    </w:p>
    <w:p w:rsidR="00EB3553" w:rsidRDefault="002C065B" w:rsidP="00965F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Стабенского сельского поселения </w:t>
      </w:r>
    </w:p>
    <w:p w:rsidR="00375BC3" w:rsidRDefault="002C065B" w:rsidP="00375B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375BC3" w:rsidRDefault="00375BC3" w:rsidP="00375BC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E3D87" w:rsidRDefault="00375BC3" w:rsidP="00324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7867">
        <w:rPr>
          <w:rFonts w:ascii="Times New Roman" w:hAnsi="Times New Roman" w:cs="Times New Roman"/>
          <w:sz w:val="28"/>
          <w:szCs w:val="28"/>
        </w:rPr>
        <w:t xml:space="preserve">ассмотрев предложение Главы муниципального образования Стабенского сельского поселения Смоленского района Смоленской области </w:t>
      </w:r>
      <w:r w:rsidR="00AD204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B3BC1">
        <w:rPr>
          <w:rFonts w:ascii="Times New Roman" w:hAnsi="Times New Roman" w:cs="Times New Roman"/>
          <w:sz w:val="28"/>
          <w:szCs w:val="28"/>
        </w:rPr>
        <w:t xml:space="preserve">изменения границ территориальных  зон земельных участков </w:t>
      </w:r>
      <w:r w:rsidR="00324381">
        <w:rPr>
          <w:rFonts w:ascii="Times New Roman" w:hAnsi="Times New Roman" w:cs="Times New Roman"/>
          <w:sz w:val="28"/>
          <w:szCs w:val="28"/>
        </w:rPr>
        <w:t>и в части присоединения населенных пунктов.</w:t>
      </w:r>
      <w:r w:rsidR="00521793">
        <w:rPr>
          <w:rFonts w:ascii="Times New Roman" w:hAnsi="Times New Roman" w:cs="Times New Roman"/>
          <w:sz w:val="28"/>
          <w:szCs w:val="28"/>
        </w:rPr>
        <w:t xml:space="preserve"> </w:t>
      </w:r>
      <w:r w:rsidR="00105786" w:rsidRPr="002667D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устойчивого развития территории  </w:t>
      </w:r>
      <w:r w:rsidR="00105786">
        <w:rPr>
          <w:rFonts w:ascii="Times New Roman" w:eastAsia="Times New Roman" w:hAnsi="Times New Roman"/>
          <w:sz w:val="28"/>
          <w:szCs w:val="28"/>
          <w:lang w:eastAsia="ru-RU"/>
        </w:rPr>
        <w:t>Стабенского</w:t>
      </w:r>
      <w:r w:rsidR="00105786" w:rsidRPr="002667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105786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Смоленского района Смоленской области</w:t>
      </w:r>
      <w:r w:rsidR="00105786" w:rsidRPr="002667D6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Градостроительным кодексом Российской Федерации, Федеральным законом от 6 октября 2003 N 131-ФЗ "Об общих принципах организации местного самоуправления в Российской Федерации",</w:t>
      </w:r>
      <w:r w:rsidR="001057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CE3D87">
        <w:rPr>
          <w:rFonts w:ascii="Times New Roman" w:hAnsi="Times New Roman" w:cs="Times New Roman"/>
          <w:sz w:val="28"/>
          <w:szCs w:val="28"/>
        </w:rPr>
        <w:t>Устав</w:t>
      </w:r>
      <w:r w:rsidR="002D5863">
        <w:rPr>
          <w:rFonts w:ascii="Times New Roman" w:hAnsi="Times New Roman" w:cs="Times New Roman"/>
          <w:sz w:val="28"/>
          <w:szCs w:val="28"/>
        </w:rPr>
        <w:t>ом</w:t>
      </w:r>
      <w:r w:rsidR="00CE3D87">
        <w:rPr>
          <w:rFonts w:ascii="Times New Roman" w:hAnsi="Times New Roman" w:cs="Times New Roman"/>
          <w:sz w:val="28"/>
          <w:szCs w:val="28"/>
        </w:rPr>
        <w:t xml:space="preserve"> Стабенского сельского поселения Смоленского района Смоленской области, Совет депутатов Стабенского сельского поселения Смоленского района Смоленской области</w:t>
      </w:r>
    </w:p>
    <w:p w:rsidR="00CE3D87" w:rsidRDefault="00CE3D87" w:rsidP="00CE3D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3D87" w:rsidRDefault="00CE3D87" w:rsidP="00CE3D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B3553" w:rsidRDefault="00EB3553" w:rsidP="00CE3D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2075" w:rsidRDefault="00105786" w:rsidP="00EB3553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Генеральный план и правила землепользования и застройки </w:t>
      </w:r>
      <w:r w:rsidR="002D5863" w:rsidRPr="00690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Смоленского района Смоленской области, </w:t>
      </w:r>
      <w:r w:rsidRPr="00266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утвержденны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266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решением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Стабенского </w:t>
      </w:r>
      <w:r w:rsidRPr="00266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сельского поселения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Смоленского района Смоленской области </w:t>
      </w:r>
      <w:r w:rsidRPr="00266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2667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7.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03</w:t>
      </w:r>
      <w:r w:rsidRPr="002667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.20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13</w:t>
      </w:r>
      <w:r w:rsidRPr="002667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29 </w:t>
      </w:r>
      <w:r w:rsidR="00D37CA0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24381">
        <w:rPr>
          <w:rFonts w:ascii="Times New Roman" w:hAnsi="Times New Roman" w:cs="Times New Roman"/>
          <w:sz w:val="28"/>
          <w:szCs w:val="28"/>
        </w:rPr>
        <w:t>огласно</w:t>
      </w:r>
      <w:r w:rsidR="00156985">
        <w:rPr>
          <w:rFonts w:ascii="Times New Roman" w:hAnsi="Times New Roman" w:cs="Times New Roman"/>
          <w:sz w:val="28"/>
          <w:szCs w:val="28"/>
        </w:rPr>
        <w:t xml:space="preserve">, приложения № </w:t>
      </w:r>
      <w:r w:rsidR="00A54C2C">
        <w:rPr>
          <w:rFonts w:ascii="Times New Roman" w:hAnsi="Times New Roman" w:cs="Times New Roman"/>
          <w:sz w:val="28"/>
          <w:szCs w:val="28"/>
        </w:rPr>
        <w:t>1</w:t>
      </w:r>
      <w:r w:rsidR="006B31BC">
        <w:rPr>
          <w:rFonts w:ascii="Times New Roman" w:hAnsi="Times New Roman" w:cs="Times New Roman"/>
          <w:sz w:val="28"/>
          <w:szCs w:val="28"/>
        </w:rPr>
        <w:t>, № 2.</w:t>
      </w:r>
    </w:p>
    <w:p w:rsidR="00BE2075" w:rsidRPr="00105786" w:rsidRDefault="00105786" w:rsidP="00105786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786">
        <w:rPr>
          <w:rFonts w:ascii="Times New Roman" w:hAnsi="Times New Roman" w:cs="Times New Roman"/>
          <w:sz w:val="28"/>
          <w:szCs w:val="28"/>
        </w:rPr>
        <w:t>О</w:t>
      </w:r>
      <w:r w:rsidR="004D2E05" w:rsidRPr="00105786">
        <w:rPr>
          <w:rFonts w:ascii="Times New Roman" w:hAnsi="Times New Roman" w:cs="Times New Roman"/>
          <w:sz w:val="28"/>
          <w:szCs w:val="28"/>
        </w:rPr>
        <w:t xml:space="preserve">публиковать в </w:t>
      </w:r>
      <w:r w:rsidRPr="00105786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и </w:t>
      </w:r>
      <w:r w:rsidRPr="002667D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разместить  на официальном сайте поселения в сети «Интернет»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E2075" w:rsidRDefault="00BE2075" w:rsidP="00CE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075" w:rsidRDefault="00BE2075" w:rsidP="00CE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E2075" w:rsidRDefault="00BE2075" w:rsidP="00CE3D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E37DB4" w:rsidRDefault="00BE2075" w:rsidP="00BE2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Бочулинская</w:t>
      </w:r>
    </w:p>
    <w:p w:rsidR="004D2E05" w:rsidRDefault="00324381" w:rsidP="00324381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324381">
        <w:rPr>
          <w:rFonts w:ascii="Times New Roman" w:hAnsi="Times New Roman" w:cs="Times New Roman"/>
        </w:rPr>
        <w:lastRenderedPageBreak/>
        <w:t>Приложение № 1 к решению Совета депутатов Стабенского сельского поселения Смоленского района Смоленской области</w:t>
      </w:r>
      <w:r>
        <w:rPr>
          <w:rFonts w:ascii="Times New Roman" w:hAnsi="Times New Roman" w:cs="Times New Roman"/>
        </w:rPr>
        <w:t xml:space="preserve"> № </w:t>
      </w:r>
      <w:r w:rsidR="00100790"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/>
        </w:rPr>
        <w:t xml:space="preserve"> от </w:t>
      </w:r>
      <w:r w:rsidR="00100790">
        <w:rPr>
          <w:rFonts w:ascii="Times New Roman" w:hAnsi="Times New Roman" w:cs="Times New Roman"/>
        </w:rPr>
        <w:t>18.09.</w:t>
      </w:r>
      <w:r>
        <w:rPr>
          <w:rFonts w:ascii="Times New Roman" w:hAnsi="Times New Roman" w:cs="Times New Roman"/>
        </w:rPr>
        <w:t>2014 г.</w:t>
      </w:r>
    </w:p>
    <w:p w:rsidR="00324381" w:rsidRDefault="00324381" w:rsidP="00324381">
      <w:pPr>
        <w:spacing w:after="0"/>
        <w:jc w:val="both"/>
        <w:rPr>
          <w:rFonts w:ascii="Times New Roman" w:hAnsi="Times New Roman" w:cs="Times New Roman"/>
        </w:rPr>
      </w:pPr>
    </w:p>
    <w:p w:rsidR="00324381" w:rsidRPr="00324381" w:rsidRDefault="00DC6F3C" w:rsidP="00324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части границ территориальных зон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381">
        <w:rPr>
          <w:rFonts w:ascii="Times New Roman" w:hAnsi="Times New Roman" w:cs="Times New Roman"/>
          <w:sz w:val="28"/>
          <w:szCs w:val="28"/>
        </w:rPr>
        <w:t>принадлежащи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24381">
        <w:rPr>
          <w:rFonts w:ascii="Times New Roman" w:hAnsi="Times New Roman" w:cs="Times New Roman"/>
          <w:sz w:val="28"/>
          <w:szCs w:val="28"/>
        </w:rPr>
        <w:t xml:space="preserve"> на праве собственност</w:t>
      </w:r>
      <w:proofErr w:type="gramStart"/>
      <w:r w:rsidR="0032438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324381">
        <w:rPr>
          <w:rFonts w:ascii="Times New Roman" w:hAnsi="Times New Roman" w:cs="Times New Roman"/>
          <w:sz w:val="28"/>
          <w:szCs w:val="28"/>
        </w:rPr>
        <w:t xml:space="preserve"> «АЛЬФА ТРАНС ИНВЕСТ»:</w:t>
      </w:r>
    </w:p>
    <w:p w:rsidR="00FC7372" w:rsidRDefault="00324381" w:rsidP="00FC7372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</w:t>
      </w:r>
      <w:r w:rsidR="00FC7372">
        <w:rPr>
          <w:rFonts w:ascii="Times New Roman" w:hAnsi="Times New Roman" w:cs="Times New Roman"/>
          <w:bCs/>
          <w:sz w:val="28"/>
          <w:szCs w:val="28"/>
        </w:rPr>
        <w:t xml:space="preserve">кадастровым номером 67:18:0030101:773, </w:t>
      </w:r>
      <w:proofErr w:type="gramStart"/>
      <w:r w:rsidR="00FC7372" w:rsidRPr="00B12ABD">
        <w:rPr>
          <w:rFonts w:ascii="Times New Roman" w:hAnsi="Times New Roman" w:cs="Times New Roman"/>
          <w:bCs/>
          <w:sz w:val="28"/>
          <w:szCs w:val="28"/>
        </w:rPr>
        <w:t>находящегося</w:t>
      </w:r>
      <w:proofErr w:type="gramEnd"/>
      <w:r w:rsidR="00FC7372" w:rsidRPr="00B12ABD">
        <w:rPr>
          <w:rFonts w:ascii="Times New Roman" w:hAnsi="Times New Roman" w:cs="Times New Roman"/>
          <w:bCs/>
          <w:sz w:val="28"/>
          <w:szCs w:val="28"/>
        </w:rPr>
        <w:t xml:space="preserve">  по адресу: Смоленская область, Смоленский район, </w:t>
      </w:r>
      <w:proofErr w:type="spellStart"/>
      <w:r w:rsidR="00FC7372" w:rsidRPr="00B12ABD">
        <w:rPr>
          <w:rFonts w:ascii="Times New Roman" w:hAnsi="Times New Roman" w:cs="Times New Roman"/>
          <w:bCs/>
          <w:sz w:val="28"/>
          <w:szCs w:val="28"/>
        </w:rPr>
        <w:t>с.п</w:t>
      </w:r>
      <w:proofErr w:type="spellEnd"/>
      <w:r w:rsidR="00FC7372" w:rsidRPr="00B12ABD">
        <w:rPr>
          <w:rFonts w:ascii="Times New Roman" w:hAnsi="Times New Roman" w:cs="Times New Roman"/>
          <w:bCs/>
          <w:sz w:val="28"/>
          <w:szCs w:val="28"/>
        </w:rPr>
        <w:t xml:space="preserve">. Стабенское, </w:t>
      </w:r>
      <w:proofErr w:type="gramStart"/>
      <w:r w:rsidR="00FC7372">
        <w:rPr>
          <w:rFonts w:ascii="Times New Roman" w:hAnsi="Times New Roman" w:cs="Times New Roman"/>
          <w:bCs/>
          <w:sz w:val="28"/>
          <w:szCs w:val="28"/>
        </w:rPr>
        <w:t>примыкающего</w:t>
      </w:r>
      <w:proofErr w:type="gramEnd"/>
      <w:r w:rsidR="00FC7372">
        <w:rPr>
          <w:rFonts w:ascii="Times New Roman" w:hAnsi="Times New Roman" w:cs="Times New Roman"/>
          <w:bCs/>
          <w:sz w:val="28"/>
          <w:szCs w:val="28"/>
        </w:rPr>
        <w:t xml:space="preserve"> юго-западнее к д. </w:t>
      </w:r>
      <w:proofErr w:type="spellStart"/>
      <w:r w:rsidR="00FC7372">
        <w:rPr>
          <w:rFonts w:ascii="Times New Roman" w:hAnsi="Times New Roman" w:cs="Times New Roman"/>
          <w:bCs/>
          <w:sz w:val="28"/>
          <w:szCs w:val="28"/>
        </w:rPr>
        <w:t>Ивахово</w:t>
      </w:r>
      <w:proofErr w:type="spellEnd"/>
      <w:r w:rsidR="00FC7372" w:rsidRPr="00B12ABD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FC7372">
        <w:rPr>
          <w:rFonts w:ascii="Times New Roman" w:hAnsi="Times New Roman" w:cs="Times New Roman"/>
          <w:bCs/>
          <w:sz w:val="28"/>
          <w:szCs w:val="28"/>
        </w:rPr>
        <w:t xml:space="preserve">452 723 </w:t>
      </w:r>
      <w:proofErr w:type="spellStart"/>
      <w:r w:rsidR="00FC7372" w:rsidRPr="00B12ABD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FC7372" w:rsidRPr="00B12ABD">
        <w:rPr>
          <w:rFonts w:ascii="Times New Roman" w:hAnsi="Times New Roman" w:cs="Times New Roman"/>
          <w:bCs/>
          <w:sz w:val="28"/>
          <w:szCs w:val="28"/>
        </w:rPr>
        <w:t>.</w:t>
      </w:r>
      <w:r w:rsidR="00FC7372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FC7372" w:rsidRDefault="00FC7372" w:rsidP="00FC7372">
      <w:pPr>
        <w:keepNext/>
        <w:tabs>
          <w:tab w:val="left" w:pos="0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100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67:18:0030101:771, </w:t>
      </w:r>
      <w:proofErr w:type="gramStart"/>
      <w:r w:rsidRPr="00B12ABD">
        <w:rPr>
          <w:rFonts w:ascii="Times New Roman" w:hAnsi="Times New Roman" w:cs="Times New Roman"/>
          <w:bCs/>
          <w:sz w:val="28"/>
          <w:szCs w:val="28"/>
        </w:rPr>
        <w:t>находящегося</w:t>
      </w:r>
      <w:proofErr w:type="gram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  по адресу: Смоленская область, Смоленский район,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с.п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. Стабенское,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примыкающего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юго-западнее к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Ивахово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109 839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324381" w:rsidRDefault="00324381" w:rsidP="00FC7372">
      <w:pPr>
        <w:keepNext/>
        <w:tabs>
          <w:tab w:val="left" w:pos="0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кадастровым номером 67:18:0030101:775, </w:t>
      </w:r>
      <w:proofErr w:type="gramStart"/>
      <w:r w:rsidRPr="00B12ABD">
        <w:rPr>
          <w:rFonts w:ascii="Times New Roman" w:hAnsi="Times New Roman" w:cs="Times New Roman"/>
          <w:bCs/>
          <w:sz w:val="28"/>
          <w:szCs w:val="28"/>
        </w:rPr>
        <w:t>находящегося</w:t>
      </w:r>
      <w:proofErr w:type="gram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  по адресу: Смоленская область, Смоленский район,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с.п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. Стабенское,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примыкающего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юго-западнее к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Ивахово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2ABD">
        <w:rPr>
          <w:rFonts w:ascii="Times New Roman" w:hAnsi="Times New Roman" w:cs="Times New Roman"/>
          <w:bCs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45 000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C7372" w:rsidRDefault="00FC7372" w:rsidP="00FC7372">
      <w:pPr>
        <w:keepNext/>
        <w:tabs>
          <w:tab w:val="left" w:pos="0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кадастровым номером 67:18:0030101:742, </w:t>
      </w:r>
      <w:proofErr w:type="gramStart"/>
      <w:r w:rsidRPr="00B12ABD">
        <w:rPr>
          <w:rFonts w:ascii="Times New Roman" w:hAnsi="Times New Roman" w:cs="Times New Roman"/>
          <w:bCs/>
          <w:sz w:val="28"/>
          <w:szCs w:val="28"/>
        </w:rPr>
        <w:t>находящегося</w:t>
      </w:r>
      <w:proofErr w:type="gram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  по адресу: Смоленская область, Смоленский район,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с.п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. Стабенское,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800 метрах юго-западнее к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Ивахово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598 000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C7372" w:rsidRDefault="00FC7372" w:rsidP="00FC7372">
      <w:pPr>
        <w:keepNext/>
        <w:tabs>
          <w:tab w:val="left" w:pos="0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кадастровым номером 67:18:0030101:769, </w:t>
      </w:r>
      <w:proofErr w:type="gramStart"/>
      <w:r w:rsidRPr="00B12ABD">
        <w:rPr>
          <w:rFonts w:ascii="Times New Roman" w:hAnsi="Times New Roman" w:cs="Times New Roman"/>
          <w:bCs/>
          <w:sz w:val="28"/>
          <w:szCs w:val="28"/>
        </w:rPr>
        <w:t>находящегося</w:t>
      </w:r>
      <w:proofErr w:type="gram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  по адресу: Смоленская область, Смоленский район,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с.п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. Стабенское,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примыкающего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юго-западнее к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Ивахово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172 932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C7372" w:rsidRDefault="00FC7372" w:rsidP="00FC7372">
      <w:pPr>
        <w:keepNext/>
        <w:tabs>
          <w:tab w:val="left" w:pos="0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кадастровым номером 67:18:0030101:948, </w:t>
      </w:r>
      <w:proofErr w:type="gramStart"/>
      <w:r w:rsidRPr="00B12ABD">
        <w:rPr>
          <w:rFonts w:ascii="Times New Roman" w:hAnsi="Times New Roman" w:cs="Times New Roman"/>
          <w:bCs/>
          <w:sz w:val="28"/>
          <w:szCs w:val="28"/>
        </w:rPr>
        <w:t>находящегося</w:t>
      </w:r>
      <w:proofErr w:type="gram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  по адресу: Смоленская область, Смоленский район,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с.п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. Стабенское, </w:t>
      </w:r>
      <w:r>
        <w:rPr>
          <w:rFonts w:ascii="Times New Roman" w:hAnsi="Times New Roman" w:cs="Times New Roman"/>
          <w:bCs/>
          <w:sz w:val="28"/>
          <w:szCs w:val="28"/>
        </w:rPr>
        <w:t xml:space="preserve">южнее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Рязаново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72 183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C7372" w:rsidRDefault="00FC7372" w:rsidP="00FC7372">
      <w:pPr>
        <w:keepNext/>
        <w:tabs>
          <w:tab w:val="left" w:pos="0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кадастровым номером 67:18:0030101:926, </w:t>
      </w:r>
      <w:proofErr w:type="gramStart"/>
      <w:r w:rsidRPr="00B12ABD">
        <w:rPr>
          <w:rFonts w:ascii="Times New Roman" w:hAnsi="Times New Roman" w:cs="Times New Roman"/>
          <w:bCs/>
          <w:sz w:val="28"/>
          <w:szCs w:val="28"/>
        </w:rPr>
        <w:t>находящегося</w:t>
      </w:r>
      <w:proofErr w:type="gram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  по адресу: Смоленская область, Смоленский район,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с.п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. Стабенское, </w:t>
      </w:r>
      <w:r>
        <w:rPr>
          <w:rFonts w:ascii="Times New Roman" w:hAnsi="Times New Roman" w:cs="Times New Roman"/>
          <w:bCs/>
          <w:sz w:val="28"/>
          <w:szCs w:val="28"/>
        </w:rPr>
        <w:t xml:space="preserve">южнее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Рязаново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414 000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территориальную зону размещения транспортно-логистического центра.</w:t>
      </w:r>
    </w:p>
    <w:p w:rsidR="00521793" w:rsidRDefault="00DC6F3C" w:rsidP="003243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части границ территориальных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1B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324381">
        <w:rPr>
          <w:rFonts w:ascii="Times New Roman" w:hAnsi="Times New Roman" w:cs="Times New Roman"/>
          <w:sz w:val="28"/>
          <w:szCs w:val="28"/>
        </w:rPr>
        <w:t>принадлежаще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24381">
        <w:rPr>
          <w:rFonts w:ascii="Times New Roman" w:hAnsi="Times New Roman" w:cs="Times New Roman"/>
          <w:sz w:val="28"/>
          <w:szCs w:val="28"/>
        </w:rPr>
        <w:t xml:space="preserve"> на праве собственност</w:t>
      </w:r>
      <w:proofErr w:type="gramStart"/>
      <w:r w:rsidR="0032438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324381">
        <w:rPr>
          <w:rFonts w:ascii="Times New Roman" w:hAnsi="Times New Roman" w:cs="Times New Roman"/>
          <w:sz w:val="28"/>
          <w:szCs w:val="28"/>
        </w:rPr>
        <w:t xml:space="preserve"> «ФАКТОР»</w:t>
      </w:r>
      <w:r w:rsidR="00521793">
        <w:rPr>
          <w:rFonts w:ascii="Times New Roman" w:hAnsi="Times New Roman" w:cs="Times New Roman"/>
          <w:sz w:val="28"/>
          <w:szCs w:val="28"/>
        </w:rPr>
        <w:t>:</w:t>
      </w:r>
    </w:p>
    <w:p w:rsidR="00521793" w:rsidRDefault="00521793" w:rsidP="0032438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381">
        <w:rPr>
          <w:rFonts w:ascii="Times New Roman" w:hAnsi="Times New Roman" w:cs="Times New Roman"/>
          <w:sz w:val="28"/>
          <w:szCs w:val="28"/>
        </w:rPr>
        <w:t xml:space="preserve"> </w:t>
      </w:r>
      <w:r w:rsidR="00324381">
        <w:rPr>
          <w:rFonts w:ascii="Times New Roman" w:hAnsi="Times New Roman" w:cs="Times New Roman"/>
          <w:bCs/>
          <w:sz w:val="28"/>
          <w:szCs w:val="28"/>
        </w:rPr>
        <w:t xml:space="preserve">с кадастровым номером 67:18:0030101:979, </w:t>
      </w:r>
      <w:r>
        <w:rPr>
          <w:rFonts w:ascii="Times New Roman" w:hAnsi="Times New Roman" w:cs="Times New Roman"/>
          <w:bCs/>
          <w:sz w:val="28"/>
          <w:szCs w:val="28"/>
        </w:rPr>
        <w:t xml:space="preserve">500 м западнее дер.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Замощье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24381" w:rsidRPr="00B12ABD">
        <w:rPr>
          <w:rFonts w:ascii="Times New Roman" w:hAnsi="Times New Roman" w:cs="Times New Roman"/>
          <w:bCs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bCs/>
          <w:sz w:val="28"/>
          <w:szCs w:val="28"/>
        </w:rPr>
        <w:t>67800</w:t>
      </w:r>
      <w:r w:rsidR="003243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24381" w:rsidRPr="00B12ABD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324381" w:rsidRPr="00B12ABD">
        <w:rPr>
          <w:rFonts w:ascii="Times New Roman" w:hAnsi="Times New Roman" w:cs="Times New Roman"/>
          <w:bCs/>
          <w:sz w:val="28"/>
          <w:szCs w:val="28"/>
        </w:rPr>
        <w:t>.</w:t>
      </w:r>
      <w:r w:rsidR="0032438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13430" w:rsidRDefault="00413430" w:rsidP="0052179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C2C" w:rsidRDefault="00A54C2C" w:rsidP="0052179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C2C" w:rsidRDefault="00A54C2C" w:rsidP="0052179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C2C" w:rsidRDefault="00A54C2C" w:rsidP="0052179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C2C" w:rsidRDefault="00A54C2C" w:rsidP="0052179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C2C" w:rsidRDefault="00A54C2C" w:rsidP="0052179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4C2C" w:rsidRDefault="00A54C2C" w:rsidP="0052179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430" w:rsidRDefault="00413430" w:rsidP="00413430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324381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324381">
        <w:rPr>
          <w:rFonts w:ascii="Times New Roman" w:hAnsi="Times New Roman" w:cs="Times New Roman"/>
        </w:rPr>
        <w:t xml:space="preserve"> к решению Совета депутатов Стабенского сельского поселения Смоленского района Смоленской области</w:t>
      </w:r>
      <w:r>
        <w:rPr>
          <w:rFonts w:ascii="Times New Roman" w:hAnsi="Times New Roman" w:cs="Times New Roman"/>
        </w:rPr>
        <w:t xml:space="preserve"> № </w:t>
      </w:r>
      <w:r w:rsidR="00100790"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/>
        </w:rPr>
        <w:t xml:space="preserve"> от </w:t>
      </w:r>
      <w:r w:rsidR="00100790">
        <w:rPr>
          <w:rFonts w:ascii="Times New Roman" w:hAnsi="Times New Roman" w:cs="Times New Roman"/>
        </w:rPr>
        <w:t>18.09.</w:t>
      </w:r>
      <w:bookmarkStart w:id="0" w:name="_GoBack"/>
      <w:bookmarkEnd w:id="0"/>
      <w:r>
        <w:rPr>
          <w:rFonts w:ascii="Times New Roman" w:hAnsi="Times New Roman" w:cs="Times New Roman"/>
        </w:rPr>
        <w:t>2014 г.</w:t>
      </w:r>
    </w:p>
    <w:p w:rsidR="00413430" w:rsidRDefault="00413430" w:rsidP="00413430">
      <w:pPr>
        <w:spacing w:after="0"/>
        <w:jc w:val="both"/>
        <w:rPr>
          <w:rFonts w:ascii="Times New Roman" w:hAnsi="Times New Roman" w:cs="Times New Roman"/>
        </w:rPr>
      </w:pPr>
    </w:p>
    <w:p w:rsidR="00413430" w:rsidRPr="00324381" w:rsidRDefault="00156985" w:rsidP="004134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присоединения земельного участка в границы населенного пункта д. Щитники Стабенского сельского поселения </w:t>
      </w:r>
      <w:proofErr w:type="gramStart"/>
      <w:r w:rsidR="00413430">
        <w:rPr>
          <w:rFonts w:ascii="Times New Roman" w:hAnsi="Times New Roman" w:cs="Times New Roman"/>
          <w:sz w:val="28"/>
          <w:szCs w:val="28"/>
        </w:rPr>
        <w:t>принадлежащи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413430">
        <w:rPr>
          <w:rFonts w:ascii="Times New Roman" w:hAnsi="Times New Roman" w:cs="Times New Roman"/>
          <w:sz w:val="28"/>
          <w:szCs w:val="28"/>
        </w:rPr>
        <w:t xml:space="preserve"> на праве собственности Якубову </w:t>
      </w:r>
      <w:proofErr w:type="spellStart"/>
      <w:r w:rsidR="00413430">
        <w:rPr>
          <w:rFonts w:ascii="Times New Roman" w:hAnsi="Times New Roman" w:cs="Times New Roman"/>
          <w:sz w:val="28"/>
          <w:szCs w:val="28"/>
        </w:rPr>
        <w:t>Ладику</w:t>
      </w:r>
      <w:proofErr w:type="spellEnd"/>
      <w:r w:rsidR="00413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430">
        <w:rPr>
          <w:rFonts w:ascii="Times New Roman" w:hAnsi="Times New Roman" w:cs="Times New Roman"/>
          <w:sz w:val="28"/>
          <w:szCs w:val="28"/>
        </w:rPr>
        <w:t>Ханукаевичу</w:t>
      </w:r>
      <w:proofErr w:type="spellEnd"/>
    </w:p>
    <w:p w:rsidR="00413430" w:rsidRDefault="00413430" w:rsidP="0041343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кадастровым номером 67:18:0020201:1114, </w:t>
      </w:r>
      <w:proofErr w:type="gramStart"/>
      <w:r w:rsidRPr="00B12ABD">
        <w:rPr>
          <w:rFonts w:ascii="Times New Roman" w:hAnsi="Times New Roman" w:cs="Times New Roman"/>
          <w:bCs/>
          <w:sz w:val="28"/>
          <w:szCs w:val="28"/>
        </w:rPr>
        <w:t>находящегося</w:t>
      </w:r>
      <w:proofErr w:type="gramEnd"/>
      <w:r w:rsidRPr="00B12ABD">
        <w:rPr>
          <w:rFonts w:ascii="Times New Roman" w:hAnsi="Times New Roman" w:cs="Times New Roman"/>
          <w:bCs/>
          <w:sz w:val="28"/>
          <w:szCs w:val="28"/>
        </w:rPr>
        <w:t xml:space="preserve">  по адресу: Смоленская область, Смоленский район, </w:t>
      </w:r>
      <w:r>
        <w:rPr>
          <w:rFonts w:ascii="Times New Roman" w:hAnsi="Times New Roman" w:cs="Times New Roman"/>
          <w:bCs/>
          <w:sz w:val="28"/>
          <w:szCs w:val="28"/>
        </w:rPr>
        <w:t>севернее д. Щитники</w:t>
      </w:r>
      <w:r w:rsidRPr="00B12ABD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693000 </w:t>
      </w:r>
      <w:proofErr w:type="spellStart"/>
      <w:r w:rsidRPr="00B12ABD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B12AB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13430" w:rsidRDefault="00413430" w:rsidP="00521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894922"/>
    <w:multiLevelType w:val="hybridMultilevel"/>
    <w:tmpl w:val="FEC4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20826"/>
    <w:multiLevelType w:val="hybridMultilevel"/>
    <w:tmpl w:val="D6F6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107F8"/>
    <w:multiLevelType w:val="hybridMultilevel"/>
    <w:tmpl w:val="D6F6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28"/>
    <w:rsid w:val="00005A66"/>
    <w:rsid w:val="00034345"/>
    <w:rsid w:val="000C5A8E"/>
    <w:rsid w:val="00100790"/>
    <w:rsid w:val="00105786"/>
    <w:rsid w:val="0011251D"/>
    <w:rsid w:val="00133B1E"/>
    <w:rsid w:val="00152878"/>
    <w:rsid w:val="00156985"/>
    <w:rsid w:val="00163838"/>
    <w:rsid w:val="00174FD6"/>
    <w:rsid w:val="00276E04"/>
    <w:rsid w:val="002C065B"/>
    <w:rsid w:val="002D5863"/>
    <w:rsid w:val="002F0401"/>
    <w:rsid w:val="002F1C0D"/>
    <w:rsid w:val="003103BC"/>
    <w:rsid w:val="00324381"/>
    <w:rsid w:val="00375BC3"/>
    <w:rsid w:val="003F684A"/>
    <w:rsid w:val="00413430"/>
    <w:rsid w:val="00415D4B"/>
    <w:rsid w:val="004C13BF"/>
    <w:rsid w:val="004D2E05"/>
    <w:rsid w:val="00521793"/>
    <w:rsid w:val="00533266"/>
    <w:rsid w:val="005864E5"/>
    <w:rsid w:val="00686816"/>
    <w:rsid w:val="006908D7"/>
    <w:rsid w:val="00692FCF"/>
    <w:rsid w:val="006B31BC"/>
    <w:rsid w:val="006D4F8F"/>
    <w:rsid w:val="006F07D5"/>
    <w:rsid w:val="00702B4E"/>
    <w:rsid w:val="00721B63"/>
    <w:rsid w:val="00773938"/>
    <w:rsid w:val="007F34F2"/>
    <w:rsid w:val="007F4B4F"/>
    <w:rsid w:val="00835F92"/>
    <w:rsid w:val="00871129"/>
    <w:rsid w:val="008969AE"/>
    <w:rsid w:val="008D3EC9"/>
    <w:rsid w:val="008E4BF4"/>
    <w:rsid w:val="00917D56"/>
    <w:rsid w:val="009638D7"/>
    <w:rsid w:val="00965F96"/>
    <w:rsid w:val="009C7867"/>
    <w:rsid w:val="009D53BB"/>
    <w:rsid w:val="00A54C2C"/>
    <w:rsid w:val="00A926D7"/>
    <w:rsid w:val="00AD2041"/>
    <w:rsid w:val="00AD6128"/>
    <w:rsid w:val="00B15928"/>
    <w:rsid w:val="00B22894"/>
    <w:rsid w:val="00B47398"/>
    <w:rsid w:val="00B55D97"/>
    <w:rsid w:val="00B62335"/>
    <w:rsid w:val="00B657DA"/>
    <w:rsid w:val="00BA0DCA"/>
    <w:rsid w:val="00BA2CC7"/>
    <w:rsid w:val="00BB3BC1"/>
    <w:rsid w:val="00BD47C7"/>
    <w:rsid w:val="00BE2075"/>
    <w:rsid w:val="00C22312"/>
    <w:rsid w:val="00CA3542"/>
    <w:rsid w:val="00CE3D87"/>
    <w:rsid w:val="00CF1DE4"/>
    <w:rsid w:val="00D37CA0"/>
    <w:rsid w:val="00D63DE4"/>
    <w:rsid w:val="00D665DA"/>
    <w:rsid w:val="00D9062B"/>
    <w:rsid w:val="00DA6941"/>
    <w:rsid w:val="00DC6F3C"/>
    <w:rsid w:val="00E37DB4"/>
    <w:rsid w:val="00E50E97"/>
    <w:rsid w:val="00E52F6C"/>
    <w:rsid w:val="00E626C9"/>
    <w:rsid w:val="00E65F56"/>
    <w:rsid w:val="00EB3553"/>
    <w:rsid w:val="00EB4160"/>
    <w:rsid w:val="00EB644F"/>
    <w:rsid w:val="00F07321"/>
    <w:rsid w:val="00F454FC"/>
    <w:rsid w:val="00FC5A70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B4"/>
  </w:style>
  <w:style w:type="paragraph" w:styleId="2">
    <w:name w:val="heading 2"/>
    <w:basedOn w:val="a"/>
    <w:next w:val="a"/>
    <w:link w:val="20"/>
    <w:semiHidden/>
    <w:unhideWhenUsed/>
    <w:qFormat/>
    <w:rsid w:val="00E37DB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37D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E3D87"/>
    <w:pPr>
      <w:ind w:left="720"/>
      <w:contextualSpacing/>
    </w:pPr>
  </w:style>
  <w:style w:type="table" w:styleId="a6">
    <w:name w:val="Table Grid"/>
    <w:basedOn w:val="a1"/>
    <w:uiPriority w:val="59"/>
    <w:rsid w:val="004D2E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B4"/>
  </w:style>
  <w:style w:type="paragraph" w:styleId="2">
    <w:name w:val="heading 2"/>
    <w:basedOn w:val="a"/>
    <w:next w:val="a"/>
    <w:link w:val="20"/>
    <w:semiHidden/>
    <w:unhideWhenUsed/>
    <w:qFormat/>
    <w:rsid w:val="00E37DB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37D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E3D87"/>
    <w:pPr>
      <w:ind w:left="720"/>
      <w:contextualSpacing/>
    </w:pPr>
  </w:style>
  <w:style w:type="table" w:styleId="a6">
    <w:name w:val="Table Grid"/>
    <w:basedOn w:val="a1"/>
    <w:uiPriority w:val="59"/>
    <w:rsid w:val="004D2E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2014-10-03T11:30:00Z</cp:lastPrinted>
  <dcterms:created xsi:type="dcterms:W3CDTF">2012-03-19T10:16:00Z</dcterms:created>
  <dcterms:modified xsi:type="dcterms:W3CDTF">2014-10-06T05:10:00Z</dcterms:modified>
</cp:coreProperties>
</file>