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47" w:rsidRDefault="002B32DD" w:rsidP="00063815">
      <w:pPr>
        <w:tabs>
          <w:tab w:val="left" w:pos="9720"/>
        </w:tabs>
        <w:ind w:left="4500"/>
        <w:jc w:val="right"/>
        <w:rPr>
          <w:sz w:val="28"/>
          <w:szCs w:val="28"/>
          <w:lang w:eastAsia="en-US"/>
        </w:rPr>
      </w:pPr>
      <w:r>
        <w:rPr>
          <w:noProof/>
        </w:rPr>
        <w:drawing>
          <wp:anchor distT="0" distB="0" distL="114300" distR="114300" simplePos="0" relativeHeight="251658240" behindDoc="0" locked="0" layoutInCell="1" allowOverlap="1">
            <wp:simplePos x="0" y="0"/>
            <wp:positionH relativeFrom="column">
              <wp:posOffset>2637155</wp:posOffset>
            </wp:positionH>
            <wp:positionV relativeFrom="paragraph">
              <wp:posOffset>-249555</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1" descr="Описание: 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Герб Смол. области-3.gif"/>
                    <pic:cNvPicPr>
                      <a:picLocks noChangeAspect="1" noChangeArrowheads="1"/>
                    </pic:cNvPicPr>
                  </pic:nvPicPr>
                  <pic:blipFill>
                    <a:blip r:embed="rId6"/>
                    <a:srcRect/>
                    <a:stretch>
                      <a:fillRect/>
                    </a:stretch>
                  </pic:blipFill>
                  <pic:spPr bwMode="auto">
                    <a:xfrm>
                      <a:off x="0" y="0"/>
                      <a:ext cx="699770" cy="796290"/>
                    </a:xfrm>
                    <a:prstGeom prst="rect">
                      <a:avLst/>
                    </a:prstGeom>
                    <a:noFill/>
                  </pic:spPr>
                </pic:pic>
              </a:graphicData>
            </a:graphic>
          </wp:anchor>
        </w:drawing>
      </w:r>
      <w:r w:rsidR="00063747">
        <w:rPr>
          <w:sz w:val="28"/>
          <w:szCs w:val="28"/>
          <w:lang w:eastAsia="en-US"/>
        </w:rPr>
        <w:t xml:space="preserve">   </w:t>
      </w:r>
    </w:p>
    <w:p w:rsidR="00063747" w:rsidRDefault="00063747" w:rsidP="00063815">
      <w:pPr>
        <w:jc w:val="right"/>
        <w:rPr>
          <w:sz w:val="28"/>
          <w:szCs w:val="28"/>
          <w:lang w:eastAsia="zh-CN"/>
        </w:rPr>
      </w:pPr>
      <w:r>
        <w:rPr>
          <w:b w:val="0"/>
          <w:bCs w:val="0"/>
          <w:sz w:val="28"/>
          <w:szCs w:val="28"/>
        </w:rPr>
        <w:t xml:space="preserve">  </w:t>
      </w:r>
    </w:p>
    <w:p w:rsidR="00063747" w:rsidRDefault="00063747" w:rsidP="00063815">
      <w:pPr>
        <w:tabs>
          <w:tab w:val="left" w:pos="2680"/>
        </w:tabs>
        <w:spacing w:line="240" w:lineRule="atLeast"/>
        <w:jc w:val="center"/>
        <w:rPr>
          <w:b w:val="0"/>
          <w:bCs w:val="0"/>
          <w:sz w:val="28"/>
          <w:szCs w:val="28"/>
        </w:rPr>
      </w:pPr>
    </w:p>
    <w:p w:rsidR="00AA5247" w:rsidRDefault="004F4F66" w:rsidP="00AA5247">
      <w:pPr>
        <w:jc w:val="center"/>
        <w:rPr>
          <w:sz w:val="28"/>
          <w:szCs w:val="28"/>
        </w:rPr>
      </w:pPr>
      <w:r>
        <w:rPr>
          <w:sz w:val="28"/>
          <w:szCs w:val="28"/>
        </w:rPr>
        <w:t xml:space="preserve">СОВЕТ ДЕПУТАТОВ </w:t>
      </w:r>
      <w:r w:rsidR="00AA5247" w:rsidRPr="004262A4">
        <w:rPr>
          <w:sz w:val="28"/>
          <w:szCs w:val="28"/>
        </w:rPr>
        <w:t xml:space="preserve"> СТАБЕНСКОГО СЕЛЬСКОГО ПОСЕЛЕНИЯ СМОЛЕНСКОГО РАЙОНА СМОЛЕНСКОЙ ОБЛАСТИ</w:t>
      </w:r>
    </w:p>
    <w:p w:rsidR="00AA5247" w:rsidRPr="004262A4" w:rsidRDefault="00AA5247" w:rsidP="00AA5247">
      <w:pPr>
        <w:jc w:val="center"/>
        <w:rPr>
          <w:sz w:val="28"/>
          <w:szCs w:val="28"/>
        </w:rPr>
      </w:pPr>
    </w:p>
    <w:p w:rsidR="00063747" w:rsidRDefault="00063747" w:rsidP="00063815">
      <w:pPr>
        <w:tabs>
          <w:tab w:val="left" w:pos="2680"/>
        </w:tabs>
        <w:spacing w:line="240" w:lineRule="atLeast"/>
        <w:jc w:val="center"/>
        <w:rPr>
          <w:sz w:val="28"/>
          <w:szCs w:val="28"/>
        </w:rPr>
      </w:pPr>
    </w:p>
    <w:p w:rsidR="00063747" w:rsidRDefault="00063747" w:rsidP="00063815">
      <w:pPr>
        <w:tabs>
          <w:tab w:val="left" w:pos="2680"/>
        </w:tabs>
        <w:spacing w:line="240" w:lineRule="atLeast"/>
        <w:rPr>
          <w:sz w:val="16"/>
          <w:szCs w:val="16"/>
        </w:rPr>
      </w:pPr>
    </w:p>
    <w:p w:rsidR="00AA5247" w:rsidRDefault="004F4F66" w:rsidP="00063815">
      <w:pPr>
        <w:tabs>
          <w:tab w:val="left" w:pos="2680"/>
        </w:tabs>
        <w:spacing w:line="240" w:lineRule="atLeast"/>
        <w:jc w:val="center"/>
        <w:rPr>
          <w:b w:val="0"/>
          <w:bCs w:val="0"/>
          <w:sz w:val="28"/>
          <w:szCs w:val="28"/>
        </w:rPr>
      </w:pPr>
      <w:r>
        <w:rPr>
          <w:b w:val="0"/>
          <w:bCs w:val="0"/>
          <w:sz w:val="28"/>
          <w:szCs w:val="28"/>
        </w:rPr>
        <w:t>РЕШЕНИЕ</w:t>
      </w:r>
    </w:p>
    <w:p w:rsidR="00063747" w:rsidRDefault="00063747" w:rsidP="00063815">
      <w:pPr>
        <w:tabs>
          <w:tab w:val="left" w:pos="2680"/>
        </w:tabs>
        <w:spacing w:line="240" w:lineRule="atLeast"/>
        <w:jc w:val="center"/>
        <w:rPr>
          <w:b w:val="0"/>
          <w:bCs w:val="0"/>
          <w:sz w:val="28"/>
          <w:szCs w:val="28"/>
        </w:rPr>
      </w:pPr>
    </w:p>
    <w:tbl>
      <w:tblPr>
        <w:tblW w:w="0" w:type="auto"/>
        <w:tblInd w:w="-106" w:type="dxa"/>
        <w:tblLook w:val="01E0"/>
      </w:tblPr>
      <w:tblGrid>
        <w:gridCol w:w="4995"/>
        <w:gridCol w:w="4682"/>
      </w:tblGrid>
      <w:tr w:rsidR="00063747">
        <w:tc>
          <w:tcPr>
            <w:tcW w:w="5508" w:type="dxa"/>
          </w:tcPr>
          <w:p w:rsidR="00063747" w:rsidRPr="00720811" w:rsidRDefault="00063747">
            <w:pPr>
              <w:tabs>
                <w:tab w:val="left" w:pos="2680"/>
              </w:tabs>
              <w:spacing w:line="240" w:lineRule="atLeast"/>
              <w:rPr>
                <w:sz w:val="28"/>
                <w:szCs w:val="28"/>
              </w:rPr>
            </w:pPr>
            <w:r>
              <w:rPr>
                <w:b w:val="0"/>
                <w:bCs w:val="0"/>
                <w:sz w:val="28"/>
                <w:szCs w:val="28"/>
              </w:rPr>
              <w:t xml:space="preserve">от </w:t>
            </w:r>
            <w:r w:rsidR="00AA5247">
              <w:rPr>
                <w:b w:val="0"/>
                <w:bCs w:val="0"/>
                <w:sz w:val="28"/>
                <w:szCs w:val="28"/>
              </w:rPr>
              <w:t xml:space="preserve"> </w:t>
            </w:r>
            <w:r w:rsidR="00C0556C">
              <w:rPr>
                <w:b w:val="0"/>
                <w:bCs w:val="0"/>
                <w:sz w:val="28"/>
                <w:szCs w:val="28"/>
              </w:rPr>
              <w:t>28</w:t>
            </w:r>
            <w:r w:rsidR="00720811">
              <w:rPr>
                <w:b w:val="0"/>
                <w:bCs w:val="0"/>
                <w:sz w:val="28"/>
                <w:szCs w:val="28"/>
              </w:rPr>
              <w:t>.12.2017г.</w:t>
            </w:r>
          </w:p>
          <w:p w:rsidR="00063747" w:rsidRDefault="00063747">
            <w:pPr>
              <w:tabs>
                <w:tab w:val="left" w:pos="2680"/>
              </w:tabs>
              <w:suppressAutoHyphens/>
              <w:spacing w:line="240" w:lineRule="atLeast"/>
              <w:jc w:val="center"/>
              <w:rPr>
                <w:sz w:val="16"/>
                <w:szCs w:val="16"/>
                <w:lang w:eastAsia="zh-CN"/>
              </w:rPr>
            </w:pPr>
          </w:p>
          <w:p w:rsidR="00063747" w:rsidRDefault="00063747">
            <w:pPr>
              <w:tabs>
                <w:tab w:val="left" w:pos="2680"/>
              </w:tabs>
              <w:suppressAutoHyphens/>
              <w:spacing w:line="240" w:lineRule="atLeast"/>
              <w:jc w:val="center"/>
              <w:rPr>
                <w:sz w:val="16"/>
                <w:szCs w:val="16"/>
                <w:lang w:eastAsia="zh-CN"/>
              </w:rPr>
            </w:pPr>
          </w:p>
        </w:tc>
        <w:tc>
          <w:tcPr>
            <w:tcW w:w="5327" w:type="dxa"/>
          </w:tcPr>
          <w:p w:rsidR="00063747" w:rsidRDefault="00AA5247">
            <w:pPr>
              <w:tabs>
                <w:tab w:val="left" w:pos="2680"/>
              </w:tabs>
              <w:suppressAutoHyphens/>
              <w:spacing w:line="240" w:lineRule="atLeast"/>
              <w:rPr>
                <w:sz w:val="28"/>
                <w:szCs w:val="28"/>
                <w:lang w:eastAsia="zh-CN"/>
              </w:rPr>
            </w:pPr>
            <w:r>
              <w:rPr>
                <w:b w:val="0"/>
                <w:bCs w:val="0"/>
                <w:sz w:val="28"/>
                <w:szCs w:val="28"/>
              </w:rPr>
              <w:t xml:space="preserve">                                          </w:t>
            </w:r>
            <w:r w:rsidR="00063747" w:rsidRPr="00720811">
              <w:rPr>
                <w:b w:val="0"/>
                <w:bCs w:val="0"/>
                <w:sz w:val="28"/>
                <w:szCs w:val="28"/>
              </w:rPr>
              <w:t xml:space="preserve">№ </w:t>
            </w:r>
            <w:r w:rsidR="00720811">
              <w:rPr>
                <w:b w:val="0"/>
                <w:bCs w:val="0"/>
                <w:sz w:val="28"/>
                <w:szCs w:val="28"/>
              </w:rPr>
              <w:t>50</w:t>
            </w:r>
          </w:p>
        </w:tc>
      </w:tr>
    </w:tbl>
    <w:p w:rsidR="00063747" w:rsidRPr="00AA5247" w:rsidRDefault="00063747" w:rsidP="00AA5247">
      <w:pPr>
        <w:tabs>
          <w:tab w:val="left" w:pos="4500"/>
        </w:tabs>
        <w:ind w:right="4437"/>
        <w:rPr>
          <w:b w:val="0"/>
          <w:bCs w:val="0"/>
          <w:sz w:val="28"/>
          <w:szCs w:val="28"/>
          <w:lang w:eastAsia="zh-CN"/>
        </w:rPr>
      </w:pPr>
      <w:r w:rsidRPr="00AA5247">
        <w:rPr>
          <w:b w:val="0"/>
          <w:bCs w:val="0"/>
          <w:sz w:val="28"/>
          <w:szCs w:val="28"/>
        </w:rPr>
        <w:t xml:space="preserve">Об утверждении Положения о порядке и условиях предоставления в аренду объектов муниципальной собственности </w:t>
      </w:r>
      <w:r w:rsidRPr="00AA5247">
        <w:rPr>
          <w:b w:val="0"/>
          <w:bCs w:val="0"/>
          <w:sz w:val="28"/>
          <w:szCs w:val="28"/>
          <w:lang w:eastAsia="ar-SA"/>
        </w:rPr>
        <w:t xml:space="preserve">муниципального образования </w:t>
      </w:r>
      <w:r w:rsidR="00AA5247" w:rsidRPr="00AA5247">
        <w:rPr>
          <w:b w:val="0"/>
          <w:bCs w:val="0"/>
          <w:color w:val="000000"/>
          <w:sz w:val="28"/>
          <w:szCs w:val="28"/>
        </w:rPr>
        <w:t>Стабенского</w:t>
      </w:r>
      <w:r w:rsidRPr="00AA5247">
        <w:rPr>
          <w:b w:val="0"/>
          <w:bCs w:val="0"/>
          <w:sz w:val="28"/>
          <w:szCs w:val="28"/>
          <w:lang w:eastAsia="ar-SA"/>
        </w:rPr>
        <w:t xml:space="preserve">  сельского поселения Смоленского  района  Смоленской области</w:t>
      </w:r>
      <w:r w:rsidRPr="00AA5247">
        <w:rPr>
          <w:b w:val="0"/>
          <w:bCs w:val="0"/>
          <w:sz w:val="28"/>
          <w:szCs w:val="28"/>
        </w:rPr>
        <w:t xml:space="preserve">, включенных в перечень муниципального имущества </w:t>
      </w:r>
      <w:r w:rsidRPr="00AA5247">
        <w:rPr>
          <w:b w:val="0"/>
          <w:bCs w:val="0"/>
          <w:sz w:val="28"/>
          <w:szCs w:val="28"/>
          <w:lang w:eastAsia="ar-SA"/>
        </w:rPr>
        <w:t xml:space="preserve">муниципального образования </w:t>
      </w:r>
      <w:r w:rsidR="00AA5247" w:rsidRPr="00AA5247">
        <w:rPr>
          <w:b w:val="0"/>
          <w:bCs w:val="0"/>
          <w:color w:val="000000"/>
          <w:sz w:val="28"/>
          <w:szCs w:val="28"/>
        </w:rPr>
        <w:t>Стабенского</w:t>
      </w:r>
      <w:r w:rsidRPr="00AA5247">
        <w:rPr>
          <w:b w:val="0"/>
          <w:bCs w:val="0"/>
          <w:sz w:val="28"/>
          <w:szCs w:val="28"/>
          <w:lang w:eastAsia="ar-SA"/>
        </w:rPr>
        <w:t xml:space="preserve">  сельского поселения Смоленского  района  Смоленской области</w:t>
      </w:r>
      <w:r w:rsidRPr="00AA5247">
        <w:rPr>
          <w:b w:val="0"/>
          <w:bCs w:val="0"/>
          <w:sz w:val="28"/>
          <w:szCs w:val="28"/>
        </w:rPr>
        <w:t xml:space="preserve">, свободного от прав третьих лиц (за исключением имущественных прав субъектов малого и среднего предпринимательства) </w:t>
      </w:r>
    </w:p>
    <w:p w:rsidR="00063747" w:rsidRDefault="00063747" w:rsidP="00063815">
      <w:pPr>
        <w:jc w:val="both"/>
        <w:rPr>
          <w:sz w:val="28"/>
          <w:szCs w:val="28"/>
        </w:rPr>
      </w:pPr>
      <w:r>
        <w:rPr>
          <w:sz w:val="28"/>
          <w:szCs w:val="28"/>
        </w:rPr>
        <w:t xml:space="preserve"> </w:t>
      </w:r>
    </w:p>
    <w:p w:rsidR="00063747" w:rsidRDefault="00063747" w:rsidP="00063815">
      <w:pPr>
        <w:jc w:val="both"/>
        <w:rPr>
          <w:b w:val="0"/>
          <w:bCs w:val="0"/>
          <w:sz w:val="28"/>
          <w:szCs w:val="28"/>
        </w:rPr>
      </w:pPr>
      <w:r>
        <w:rPr>
          <w:sz w:val="28"/>
          <w:szCs w:val="28"/>
        </w:rPr>
        <w:br/>
      </w:r>
      <w:r>
        <w:rPr>
          <w:b w:val="0"/>
          <w:bCs w:val="0"/>
          <w:sz w:val="28"/>
          <w:szCs w:val="28"/>
          <w:shd w:val="clear" w:color="auto" w:fill="FFFFFF"/>
        </w:rPr>
        <w:t xml:space="preserve">           В целях реализации </w:t>
      </w:r>
      <w:r>
        <w:rPr>
          <w:b w:val="0"/>
          <w:bCs w:val="0"/>
          <w:sz w:val="28"/>
          <w:szCs w:val="28"/>
        </w:rPr>
        <w:t xml:space="preserve">Федерального </w:t>
      </w:r>
      <w:hyperlink r:id="rId7" w:history="1">
        <w:r>
          <w:rPr>
            <w:rStyle w:val="InternetLink"/>
            <w:b w:val="0"/>
            <w:bCs w:val="0"/>
            <w:sz w:val="28"/>
            <w:szCs w:val="28"/>
          </w:rPr>
          <w:t>закона</w:t>
        </w:r>
      </w:hyperlink>
      <w:r>
        <w:rPr>
          <w:b w:val="0"/>
          <w:bCs w:val="0"/>
          <w:sz w:val="28"/>
          <w:szCs w:val="28"/>
        </w:rPr>
        <w:t xml:space="preserve"> от 24 июля 2007 г. № 209-ФЗ «О развитии малого и среднего предпринимательства в Российской Федерации», руководствуясь Уставом </w:t>
      </w:r>
      <w:r w:rsidR="00AA5247">
        <w:rPr>
          <w:b w:val="0"/>
          <w:bCs w:val="0"/>
          <w:color w:val="000000"/>
          <w:sz w:val="28"/>
          <w:szCs w:val="28"/>
        </w:rPr>
        <w:t>Стабенского</w:t>
      </w:r>
      <w:r>
        <w:rPr>
          <w:b w:val="0"/>
          <w:bCs w:val="0"/>
          <w:sz w:val="28"/>
          <w:szCs w:val="28"/>
        </w:rPr>
        <w:t xml:space="preserve"> сельского поселения Смоленского района Смоленской области</w:t>
      </w:r>
    </w:p>
    <w:p w:rsidR="00063747" w:rsidRDefault="00063747" w:rsidP="00063815">
      <w:pPr>
        <w:jc w:val="both"/>
        <w:rPr>
          <w:b w:val="0"/>
          <w:bCs w:val="0"/>
          <w:color w:val="000000"/>
          <w:sz w:val="16"/>
          <w:szCs w:val="16"/>
        </w:rPr>
      </w:pPr>
    </w:p>
    <w:p w:rsidR="00063747" w:rsidRDefault="00063747" w:rsidP="00063815">
      <w:pPr>
        <w:jc w:val="both"/>
        <w:rPr>
          <w:b w:val="0"/>
          <w:bCs w:val="0"/>
          <w:color w:val="000000"/>
          <w:sz w:val="16"/>
          <w:szCs w:val="16"/>
        </w:rPr>
      </w:pPr>
    </w:p>
    <w:p w:rsidR="00063747" w:rsidRDefault="004F4F66" w:rsidP="00AA5247">
      <w:pPr>
        <w:pStyle w:val="ConsNormal"/>
        <w:widowControl/>
        <w:ind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A524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СОВЕТ ДЕПУТАТОВ </w:t>
      </w:r>
      <w:r w:rsidR="00AA5247">
        <w:rPr>
          <w:rFonts w:ascii="Times New Roman" w:hAnsi="Times New Roman" w:cs="Times New Roman"/>
          <w:sz w:val="28"/>
          <w:szCs w:val="28"/>
          <w:shd w:val="clear" w:color="auto" w:fill="FFFFFF"/>
        </w:rPr>
        <w:t>СТАБЕНСКОГО СЕЛЬСКОГО ПОСЕЛЕНИЯ</w:t>
      </w:r>
    </w:p>
    <w:p w:rsidR="00AA5247" w:rsidRDefault="004F4F66" w:rsidP="00AA5247">
      <w:pPr>
        <w:pStyle w:val="ConsNormal"/>
        <w:widowControl/>
        <w:ind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A5247">
        <w:rPr>
          <w:rFonts w:ascii="Times New Roman" w:hAnsi="Times New Roman" w:cs="Times New Roman"/>
          <w:sz w:val="28"/>
          <w:szCs w:val="28"/>
          <w:shd w:val="clear" w:color="auto" w:fill="FFFFFF"/>
        </w:rPr>
        <w:t xml:space="preserve">СМОЛЕНСКОГО РАЙОНА СМОЛЕНСКОЙ ОБЛАСТИ </w:t>
      </w:r>
      <w:r>
        <w:rPr>
          <w:rFonts w:ascii="Times New Roman" w:hAnsi="Times New Roman" w:cs="Times New Roman"/>
          <w:sz w:val="28"/>
          <w:szCs w:val="28"/>
          <w:shd w:val="clear" w:color="auto" w:fill="FFFFFF"/>
        </w:rPr>
        <w:t>РЕШИЛ</w:t>
      </w:r>
      <w:r w:rsidR="00AA5247">
        <w:rPr>
          <w:rFonts w:ascii="Times New Roman" w:hAnsi="Times New Roman" w:cs="Times New Roman"/>
          <w:sz w:val="28"/>
          <w:szCs w:val="28"/>
          <w:shd w:val="clear" w:color="auto" w:fill="FFFFFF"/>
        </w:rPr>
        <w:t>:</w:t>
      </w:r>
      <w:r w:rsidR="00AA5247">
        <w:rPr>
          <w:rFonts w:ascii="Times New Roman" w:hAnsi="Times New Roman" w:cs="Times New Roman"/>
          <w:sz w:val="28"/>
          <w:szCs w:val="28"/>
          <w:shd w:val="clear" w:color="auto" w:fill="FFFFFF"/>
        </w:rPr>
        <w:br/>
      </w:r>
    </w:p>
    <w:p w:rsidR="00063747" w:rsidRDefault="00063747" w:rsidP="00063815">
      <w:pPr>
        <w:pStyle w:val="ConsNormal"/>
        <w:widowControl/>
        <w:ind w:firstLine="709"/>
        <w:jc w:val="both"/>
        <w:rPr>
          <w:rFonts w:ascii="Times New Roman" w:hAnsi="Times New Roman" w:cs="Times New Roman"/>
          <w:sz w:val="28"/>
          <w:szCs w:val="28"/>
          <w:shd w:val="clear" w:color="auto" w:fill="FFFFFF"/>
        </w:rPr>
      </w:pPr>
    </w:p>
    <w:p w:rsidR="00063747" w:rsidRDefault="00063747" w:rsidP="00063815">
      <w:pPr>
        <w:pStyle w:val="ConsNormal"/>
        <w:widowControl/>
        <w:ind w:firstLine="426"/>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 Утвердить прилагаемое </w:t>
      </w:r>
      <w:r>
        <w:rPr>
          <w:rFonts w:ascii="Times New Roman" w:hAnsi="Times New Roman" w:cs="Times New Roman"/>
          <w:sz w:val="28"/>
          <w:szCs w:val="28"/>
        </w:rPr>
        <w:t xml:space="preserve">Положение о порядке и условиях предоставления в аренду объектов муниципальной собственности муниципального образования </w:t>
      </w:r>
      <w:r w:rsidR="00AA5247" w:rsidRPr="00AA5247">
        <w:rPr>
          <w:rFonts w:ascii="Times New Roman" w:hAnsi="Times New Roman" w:cs="Times New Roman"/>
          <w:bCs/>
          <w:color w:val="000000"/>
          <w:sz w:val="28"/>
          <w:szCs w:val="28"/>
        </w:rPr>
        <w:t>Стабенского</w:t>
      </w:r>
      <w:r>
        <w:rPr>
          <w:rFonts w:ascii="Times New Roman" w:hAnsi="Times New Roman" w:cs="Times New Roman"/>
          <w:sz w:val="28"/>
          <w:szCs w:val="28"/>
        </w:rPr>
        <w:t xml:space="preserve"> сельского поселения Смоленского района Смоленской области, включенных в перечень муниципального имущества муниципального образования </w:t>
      </w:r>
      <w:r w:rsidR="00AA5247" w:rsidRPr="00AA5247">
        <w:rPr>
          <w:rFonts w:ascii="Times New Roman" w:hAnsi="Times New Roman" w:cs="Times New Roman"/>
          <w:bCs/>
          <w:color w:val="000000"/>
          <w:sz w:val="28"/>
          <w:szCs w:val="28"/>
        </w:rPr>
        <w:t>Стабенского</w:t>
      </w:r>
      <w:r>
        <w:rPr>
          <w:rFonts w:ascii="Times New Roman" w:hAnsi="Times New Roman" w:cs="Times New Roman"/>
          <w:sz w:val="28"/>
          <w:szCs w:val="28"/>
        </w:rPr>
        <w:t xml:space="preserve"> сельского поселения Смоленского района Смоленской области, свободного от прав третьих лиц </w:t>
      </w:r>
      <w:r>
        <w:rPr>
          <w:rFonts w:ascii="Times New Roman" w:hAnsi="Times New Roman" w:cs="Times New Roman"/>
          <w:sz w:val="28"/>
          <w:szCs w:val="28"/>
        </w:rPr>
        <w:lastRenderedPageBreak/>
        <w:t>(за исключением имущественных прав субъектов малого и среднего предпринимательства) согласно приложения.</w:t>
      </w:r>
    </w:p>
    <w:p w:rsidR="00063747" w:rsidRDefault="00063747" w:rsidP="00063815">
      <w:pPr>
        <w:ind w:right="-1" w:firstLine="426"/>
        <w:jc w:val="both"/>
        <w:rPr>
          <w:b w:val="0"/>
          <w:bCs w:val="0"/>
          <w:sz w:val="28"/>
          <w:szCs w:val="28"/>
        </w:rPr>
      </w:pPr>
      <w:r>
        <w:rPr>
          <w:rStyle w:val="highlighthighlightactive"/>
          <w:b w:val="0"/>
          <w:bCs w:val="0"/>
          <w:sz w:val="28"/>
          <w:szCs w:val="28"/>
        </w:rPr>
        <w:t xml:space="preserve">2. Настоящее </w:t>
      </w:r>
      <w:r w:rsidR="00C0556C">
        <w:rPr>
          <w:rStyle w:val="highlighthighlightactive"/>
          <w:b w:val="0"/>
          <w:bCs w:val="0"/>
          <w:sz w:val="28"/>
          <w:szCs w:val="28"/>
        </w:rPr>
        <w:t>Решение</w:t>
      </w:r>
      <w:r>
        <w:rPr>
          <w:rStyle w:val="highlighthighlightactive"/>
          <w:b w:val="0"/>
          <w:bCs w:val="0"/>
          <w:sz w:val="28"/>
          <w:szCs w:val="28"/>
        </w:rPr>
        <w:t xml:space="preserve"> </w:t>
      </w:r>
      <w:r>
        <w:rPr>
          <w:b w:val="0"/>
          <w:bCs w:val="0"/>
          <w:sz w:val="28"/>
          <w:szCs w:val="28"/>
        </w:rPr>
        <w:t xml:space="preserve">подлежит размещению на  официальном сайте Администрации </w:t>
      </w:r>
      <w:r w:rsidR="00AA5247" w:rsidRPr="00AA5247">
        <w:rPr>
          <w:b w:val="0"/>
          <w:bCs w:val="0"/>
          <w:color w:val="000000"/>
          <w:sz w:val="28"/>
          <w:szCs w:val="28"/>
        </w:rPr>
        <w:t>Стабенского</w:t>
      </w:r>
      <w:r>
        <w:rPr>
          <w:b w:val="0"/>
          <w:bCs w:val="0"/>
          <w:sz w:val="28"/>
          <w:szCs w:val="28"/>
        </w:rPr>
        <w:t xml:space="preserve"> сельского поселения Смоленского района Смоленской области в информационно-телекоммуникационной сети «Интернет».</w:t>
      </w:r>
    </w:p>
    <w:p w:rsidR="00063747" w:rsidRDefault="00C0556C" w:rsidP="00063815">
      <w:pPr>
        <w:ind w:right="-1" w:firstLine="426"/>
        <w:jc w:val="both"/>
        <w:rPr>
          <w:b w:val="0"/>
          <w:bCs w:val="0"/>
          <w:sz w:val="28"/>
          <w:szCs w:val="28"/>
        </w:rPr>
      </w:pPr>
      <w:r>
        <w:rPr>
          <w:b w:val="0"/>
          <w:bCs w:val="0"/>
          <w:sz w:val="28"/>
          <w:szCs w:val="28"/>
        </w:rPr>
        <w:t>3</w:t>
      </w:r>
      <w:r w:rsidR="00063747">
        <w:rPr>
          <w:b w:val="0"/>
          <w:bCs w:val="0"/>
          <w:sz w:val="28"/>
          <w:szCs w:val="28"/>
        </w:rPr>
        <w:t xml:space="preserve">. </w:t>
      </w:r>
      <w:r>
        <w:rPr>
          <w:b w:val="0"/>
          <w:bCs w:val="0"/>
          <w:sz w:val="28"/>
          <w:szCs w:val="28"/>
        </w:rPr>
        <w:t>Решение</w:t>
      </w:r>
      <w:r w:rsidR="00063747">
        <w:rPr>
          <w:rStyle w:val="highlighthighlightactive"/>
          <w:b w:val="0"/>
          <w:bCs w:val="0"/>
          <w:sz w:val="28"/>
          <w:szCs w:val="28"/>
        </w:rPr>
        <w:t> </w:t>
      </w:r>
      <w:r w:rsidR="00063747">
        <w:rPr>
          <w:b w:val="0"/>
          <w:bCs w:val="0"/>
          <w:sz w:val="28"/>
          <w:szCs w:val="28"/>
        </w:rPr>
        <w:t xml:space="preserve"> вступает в силу со дня подписания.</w:t>
      </w:r>
    </w:p>
    <w:p w:rsidR="00063747" w:rsidRDefault="00063747" w:rsidP="00063815">
      <w:pPr>
        <w:ind w:firstLine="426"/>
        <w:jc w:val="both"/>
        <w:rPr>
          <w:sz w:val="28"/>
          <w:szCs w:val="28"/>
          <w:shd w:val="clear" w:color="auto" w:fill="FFFFFF"/>
        </w:rPr>
      </w:pPr>
    </w:p>
    <w:p w:rsidR="00063747" w:rsidRDefault="00063747" w:rsidP="00063815">
      <w:pPr>
        <w:ind w:firstLine="426"/>
        <w:jc w:val="both"/>
        <w:rPr>
          <w:sz w:val="28"/>
          <w:szCs w:val="28"/>
          <w:shd w:val="clear" w:color="auto" w:fill="FFFFFF"/>
        </w:rPr>
      </w:pPr>
    </w:p>
    <w:p w:rsidR="00063747" w:rsidRDefault="00063747" w:rsidP="00063815">
      <w:pPr>
        <w:ind w:firstLine="426"/>
        <w:jc w:val="both"/>
        <w:rPr>
          <w:sz w:val="28"/>
          <w:szCs w:val="28"/>
          <w:shd w:val="clear" w:color="auto" w:fill="FFFFFF"/>
        </w:rPr>
      </w:pPr>
    </w:p>
    <w:p w:rsidR="00063747" w:rsidRDefault="00063747" w:rsidP="00063815">
      <w:pPr>
        <w:rPr>
          <w:sz w:val="28"/>
          <w:szCs w:val="28"/>
        </w:rPr>
      </w:pPr>
      <w:r>
        <w:rPr>
          <w:sz w:val="28"/>
          <w:szCs w:val="28"/>
        </w:rPr>
        <w:t xml:space="preserve">Глава муниципального образования </w:t>
      </w:r>
    </w:p>
    <w:p w:rsidR="00063747" w:rsidRDefault="00AA5247" w:rsidP="00063815">
      <w:pPr>
        <w:rPr>
          <w:sz w:val="28"/>
          <w:szCs w:val="28"/>
        </w:rPr>
      </w:pPr>
      <w:r>
        <w:rPr>
          <w:color w:val="000000"/>
          <w:sz w:val="28"/>
          <w:szCs w:val="28"/>
        </w:rPr>
        <w:t xml:space="preserve">Стабенского </w:t>
      </w:r>
      <w:r w:rsidR="00063747">
        <w:rPr>
          <w:sz w:val="28"/>
          <w:szCs w:val="28"/>
        </w:rPr>
        <w:t xml:space="preserve">сельского поселения                                         </w:t>
      </w:r>
    </w:p>
    <w:p w:rsidR="00063747" w:rsidRDefault="00063747" w:rsidP="00063815">
      <w:pPr>
        <w:rPr>
          <w:b w:val="0"/>
          <w:bCs w:val="0"/>
          <w:sz w:val="28"/>
          <w:szCs w:val="28"/>
        </w:rPr>
      </w:pPr>
      <w:r>
        <w:rPr>
          <w:sz w:val="28"/>
          <w:szCs w:val="28"/>
        </w:rPr>
        <w:t>Смоленского района Смоленской области</w:t>
      </w:r>
      <w:r>
        <w:rPr>
          <w:sz w:val="28"/>
          <w:szCs w:val="28"/>
        </w:rPr>
        <w:tab/>
      </w:r>
      <w:r w:rsidR="00AA5247">
        <w:rPr>
          <w:sz w:val="28"/>
          <w:szCs w:val="28"/>
        </w:rPr>
        <w:t xml:space="preserve">                   А.А.Жеребнюк</w:t>
      </w: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pStyle w:val="a3"/>
        <w:shd w:val="clear" w:color="auto" w:fill="FFFFFF"/>
        <w:spacing w:before="0" w:after="0"/>
        <w:rPr>
          <w:color w:val="000000"/>
          <w:sz w:val="28"/>
          <w:szCs w:val="28"/>
        </w:rPr>
      </w:pPr>
    </w:p>
    <w:p w:rsidR="00063747" w:rsidRDefault="00063747" w:rsidP="00063815">
      <w:pPr>
        <w:widowControl/>
        <w:jc w:val="right"/>
        <w:rPr>
          <w:sz w:val="28"/>
          <w:szCs w:val="28"/>
        </w:rPr>
      </w:pPr>
    </w:p>
    <w:p w:rsidR="00063747" w:rsidRDefault="00063747" w:rsidP="00063815">
      <w:pPr>
        <w:widowControl/>
        <w:jc w:val="right"/>
        <w:rPr>
          <w:sz w:val="28"/>
          <w:szCs w:val="28"/>
        </w:rPr>
      </w:pPr>
    </w:p>
    <w:p w:rsidR="00063747" w:rsidRDefault="00063747" w:rsidP="00063815">
      <w:pPr>
        <w:widowControl/>
        <w:jc w:val="right"/>
        <w:rPr>
          <w:sz w:val="28"/>
          <w:szCs w:val="28"/>
        </w:rPr>
      </w:pPr>
    </w:p>
    <w:p w:rsidR="00AA5247" w:rsidRDefault="00AA5247" w:rsidP="00063815">
      <w:pPr>
        <w:widowControl/>
        <w:jc w:val="right"/>
        <w:rPr>
          <w:sz w:val="28"/>
          <w:szCs w:val="28"/>
        </w:rPr>
      </w:pPr>
    </w:p>
    <w:p w:rsidR="00AA5247" w:rsidRDefault="00AA5247" w:rsidP="00063815">
      <w:pPr>
        <w:widowControl/>
        <w:jc w:val="right"/>
        <w:rPr>
          <w:sz w:val="28"/>
          <w:szCs w:val="28"/>
        </w:rPr>
      </w:pPr>
    </w:p>
    <w:p w:rsidR="00AA5247" w:rsidRDefault="00AA5247" w:rsidP="00063815">
      <w:pPr>
        <w:widowControl/>
        <w:jc w:val="right"/>
        <w:rPr>
          <w:sz w:val="28"/>
          <w:szCs w:val="28"/>
        </w:rPr>
      </w:pPr>
    </w:p>
    <w:p w:rsidR="00AA5247" w:rsidRDefault="00AA5247" w:rsidP="00063815">
      <w:pPr>
        <w:widowControl/>
        <w:jc w:val="right"/>
        <w:rPr>
          <w:sz w:val="28"/>
          <w:szCs w:val="28"/>
        </w:rPr>
      </w:pPr>
    </w:p>
    <w:p w:rsidR="00AA5247" w:rsidRDefault="00AA5247" w:rsidP="00063815">
      <w:pPr>
        <w:widowControl/>
        <w:jc w:val="right"/>
        <w:rPr>
          <w:sz w:val="28"/>
          <w:szCs w:val="28"/>
        </w:rPr>
      </w:pPr>
    </w:p>
    <w:p w:rsidR="00063747" w:rsidRDefault="00063747" w:rsidP="00063815">
      <w:pPr>
        <w:widowControl/>
        <w:jc w:val="right"/>
        <w:rPr>
          <w:sz w:val="28"/>
          <w:szCs w:val="28"/>
        </w:rPr>
      </w:pPr>
    </w:p>
    <w:p w:rsidR="00AA5247" w:rsidRDefault="00063747" w:rsidP="00AA5247">
      <w:pPr>
        <w:widowControl/>
        <w:jc w:val="right"/>
        <w:rPr>
          <w:sz w:val="24"/>
          <w:szCs w:val="24"/>
        </w:rPr>
      </w:pPr>
      <w:r>
        <w:rPr>
          <w:sz w:val="24"/>
          <w:szCs w:val="24"/>
        </w:rPr>
        <w:t xml:space="preserve">Приложение </w:t>
      </w:r>
    </w:p>
    <w:p w:rsidR="00AA5247" w:rsidRDefault="00063747" w:rsidP="00AA5247">
      <w:pPr>
        <w:widowControl/>
        <w:jc w:val="right"/>
        <w:rPr>
          <w:sz w:val="24"/>
          <w:szCs w:val="24"/>
        </w:rPr>
      </w:pPr>
      <w:r>
        <w:rPr>
          <w:sz w:val="24"/>
          <w:szCs w:val="24"/>
        </w:rPr>
        <w:t xml:space="preserve">утверждено </w:t>
      </w:r>
    </w:p>
    <w:p w:rsidR="00063747" w:rsidRDefault="00C0556C" w:rsidP="00063815">
      <w:pPr>
        <w:widowControl/>
        <w:jc w:val="right"/>
        <w:rPr>
          <w:sz w:val="24"/>
          <w:szCs w:val="24"/>
        </w:rPr>
      </w:pPr>
      <w:r>
        <w:rPr>
          <w:sz w:val="24"/>
          <w:szCs w:val="24"/>
        </w:rPr>
        <w:t>Решением Совета депутатов</w:t>
      </w:r>
      <w:r w:rsidR="00063747">
        <w:rPr>
          <w:sz w:val="24"/>
          <w:szCs w:val="24"/>
        </w:rPr>
        <w:t xml:space="preserve">                                                                                                                         </w:t>
      </w:r>
      <w:r w:rsidR="00AA5247">
        <w:rPr>
          <w:color w:val="000000"/>
          <w:sz w:val="24"/>
          <w:szCs w:val="24"/>
        </w:rPr>
        <w:t>Стабенского</w:t>
      </w:r>
      <w:r w:rsidR="00063747">
        <w:rPr>
          <w:color w:val="000000"/>
          <w:sz w:val="24"/>
          <w:szCs w:val="24"/>
        </w:rPr>
        <w:t xml:space="preserve"> </w:t>
      </w:r>
      <w:r w:rsidR="00063747">
        <w:rPr>
          <w:sz w:val="24"/>
          <w:szCs w:val="24"/>
        </w:rPr>
        <w:t xml:space="preserve">сельского поселения </w:t>
      </w:r>
    </w:p>
    <w:p w:rsidR="00063747" w:rsidRDefault="00063747" w:rsidP="00063815">
      <w:pPr>
        <w:widowControl/>
        <w:jc w:val="right"/>
        <w:rPr>
          <w:sz w:val="24"/>
          <w:szCs w:val="24"/>
        </w:rPr>
      </w:pPr>
      <w:r>
        <w:rPr>
          <w:sz w:val="24"/>
          <w:szCs w:val="24"/>
        </w:rPr>
        <w:t>Смоленского района Смоленской области</w:t>
      </w:r>
    </w:p>
    <w:p w:rsidR="00063747" w:rsidRDefault="00063747" w:rsidP="00063815">
      <w:pPr>
        <w:widowControl/>
        <w:jc w:val="center"/>
        <w:rPr>
          <w:sz w:val="24"/>
          <w:szCs w:val="24"/>
        </w:rPr>
      </w:pPr>
      <w:r>
        <w:rPr>
          <w:sz w:val="24"/>
          <w:szCs w:val="24"/>
        </w:rPr>
        <w:t xml:space="preserve">                                       </w:t>
      </w:r>
    </w:p>
    <w:p w:rsidR="00063747" w:rsidRDefault="00063747" w:rsidP="00C0556C">
      <w:pPr>
        <w:widowControl/>
        <w:jc w:val="right"/>
        <w:rPr>
          <w:sz w:val="24"/>
          <w:szCs w:val="24"/>
        </w:rPr>
      </w:pPr>
      <w:r>
        <w:rPr>
          <w:sz w:val="24"/>
          <w:szCs w:val="24"/>
        </w:rPr>
        <w:t xml:space="preserve">                                                    </w:t>
      </w:r>
      <w:r w:rsidR="00AA5247">
        <w:rPr>
          <w:sz w:val="24"/>
          <w:szCs w:val="24"/>
        </w:rPr>
        <w:t xml:space="preserve">                              </w:t>
      </w:r>
      <w:r>
        <w:rPr>
          <w:sz w:val="24"/>
          <w:szCs w:val="24"/>
        </w:rPr>
        <w:t xml:space="preserve"> от  </w:t>
      </w:r>
      <w:r w:rsidR="00C0556C">
        <w:rPr>
          <w:sz w:val="24"/>
          <w:szCs w:val="24"/>
        </w:rPr>
        <w:t>28.12.2017г.</w:t>
      </w:r>
      <w:r>
        <w:rPr>
          <w:sz w:val="24"/>
          <w:szCs w:val="24"/>
        </w:rPr>
        <w:t xml:space="preserve"> </w:t>
      </w:r>
      <w:r w:rsidR="00C0556C">
        <w:rPr>
          <w:sz w:val="24"/>
          <w:szCs w:val="24"/>
        </w:rPr>
        <w:t>№50</w:t>
      </w:r>
      <w:r>
        <w:rPr>
          <w:sz w:val="24"/>
          <w:szCs w:val="24"/>
        </w:rPr>
        <w:t xml:space="preserve">                                      </w:t>
      </w:r>
    </w:p>
    <w:p w:rsidR="00063747" w:rsidRDefault="00063747" w:rsidP="00063815">
      <w:pPr>
        <w:pStyle w:val="a3"/>
        <w:shd w:val="clear" w:color="auto" w:fill="FFFFFF"/>
        <w:spacing w:before="0" w:after="0"/>
        <w:jc w:val="center"/>
        <w:rPr>
          <w:color w:val="000000"/>
          <w:sz w:val="18"/>
          <w:szCs w:val="18"/>
        </w:rPr>
      </w:pPr>
    </w:p>
    <w:p w:rsidR="00063747" w:rsidRDefault="00063747" w:rsidP="00063815">
      <w:pPr>
        <w:pStyle w:val="a3"/>
        <w:shd w:val="clear" w:color="auto" w:fill="FFFFFF"/>
        <w:spacing w:before="0" w:after="0"/>
        <w:jc w:val="center"/>
        <w:rPr>
          <w:b/>
          <w:bCs/>
          <w:sz w:val="28"/>
          <w:szCs w:val="28"/>
        </w:rPr>
      </w:pPr>
      <w:r>
        <w:rPr>
          <w:b/>
          <w:bCs/>
          <w:sz w:val="28"/>
          <w:szCs w:val="28"/>
        </w:rPr>
        <w:t xml:space="preserve">ПОЛОЖЕНИЕ </w:t>
      </w:r>
    </w:p>
    <w:p w:rsidR="00063747" w:rsidRDefault="00063747" w:rsidP="00063815">
      <w:pPr>
        <w:pStyle w:val="a3"/>
        <w:shd w:val="clear" w:color="auto" w:fill="FFFFFF"/>
        <w:spacing w:before="0" w:after="0"/>
        <w:jc w:val="center"/>
        <w:rPr>
          <w:b/>
          <w:bCs/>
          <w:sz w:val="28"/>
          <w:szCs w:val="28"/>
        </w:rPr>
      </w:pPr>
      <w:r>
        <w:rPr>
          <w:b/>
          <w:bCs/>
          <w:sz w:val="28"/>
          <w:szCs w:val="28"/>
        </w:rPr>
        <w:t xml:space="preserve">О ПОРЯДКЕ И УСЛОВИЯХ ПРЕДОСТАВЛЕНИЯ В АРЕНДУ ОБЪЕКТОВ МУНИЦИПАЛЬНОЙ СОБСТВЕННОСТИ МУНИЦИПАЛЬНОГО ОБРАЗОВАНИЯ </w:t>
      </w:r>
      <w:r w:rsidR="00AA5247">
        <w:rPr>
          <w:b/>
          <w:bCs/>
          <w:sz w:val="28"/>
          <w:szCs w:val="28"/>
        </w:rPr>
        <w:t>СТАБЕНСКОГО</w:t>
      </w:r>
      <w:r>
        <w:rPr>
          <w:b/>
          <w:bCs/>
          <w:sz w:val="28"/>
          <w:szCs w:val="28"/>
        </w:rPr>
        <w:t xml:space="preserve"> СЕЛЬСКОГО ПОСЕЛЕНИЯ СМОЛЕНСКОГО  РАЙОНА СМОЛЕНСКОЙ ОБЛАСТИ, ВКЛЮЧЕННЫХ В ПЕРЕЧЕНЬ МУНИЦИПАЛЬНОГО ИМУЩЕСТВА МУНИЦИПАЛЬНОГО ОБРАЗОВАНИЯ </w:t>
      </w:r>
      <w:r w:rsidR="00AA5247">
        <w:rPr>
          <w:b/>
          <w:bCs/>
          <w:sz w:val="28"/>
          <w:szCs w:val="28"/>
        </w:rPr>
        <w:t>СТАБЕНСКОГО</w:t>
      </w:r>
      <w:r>
        <w:rPr>
          <w:b/>
          <w:bCs/>
          <w:sz w:val="28"/>
          <w:szCs w:val="28"/>
        </w:rPr>
        <w:t xml:space="preserve"> СЕЛЬСКОГО ПОСЕЛЕНИЯ СМОЛЕНСКОГО  РАЙОНА СМОЛЕНСКОЙ ОБЛАСТИ, СВОБОДНОГО ОТ ПРАВ ТРЕТЬИХ ЛИЦ (ЗА ИСКЛЮЧЕНИЕМ ИМУЩЕСТВЕННЫХ ПРАВ СУБЪЕКТОВ МАЛОГО И СРЕДНЕГО ПРЕДПРИНИМАТЕЛЬСТВА)</w:t>
      </w:r>
    </w:p>
    <w:p w:rsidR="00063747" w:rsidRDefault="00063747" w:rsidP="00063815">
      <w:pPr>
        <w:pStyle w:val="a3"/>
        <w:shd w:val="clear" w:color="auto" w:fill="FFFFFF"/>
        <w:spacing w:before="0" w:after="0"/>
        <w:jc w:val="center"/>
        <w:rPr>
          <w:color w:val="000000"/>
          <w:sz w:val="18"/>
          <w:szCs w:val="18"/>
        </w:rPr>
      </w:pPr>
    </w:p>
    <w:p w:rsidR="00063747" w:rsidRDefault="00063747" w:rsidP="00063815">
      <w:pPr>
        <w:pStyle w:val="a3"/>
        <w:shd w:val="clear" w:color="auto" w:fill="FFFFFF"/>
        <w:spacing w:before="0" w:after="0"/>
        <w:jc w:val="center"/>
        <w:rPr>
          <w:color w:val="000000"/>
          <w:sz w:val="28"/>
          <w:szCs w:val="28"/>
        </w:rPr>
      </w:pPr>
      <w:r>
        <w:rPr>
          <w:color w:val="000000"/>
          <w:sz w:val="28"/>
          <w:szCs w:val="28"/>
        </w:rPr>
        <w:t>1. ОБЩИЕ ПОЛОЖЕНИЯ.</w:t>
      </w:r>
    </w:p>
    <w:p w:rsidR="00063747" w:rsidRDefault="00063747" w:rsidP="00063815">
      <w:pPr>
        <w:pStyle w:val="a3"/>
        <w:shd w:val="clear" w:color="auto" w:fill="FFFFFF"/>
        <w:spacing w:before="0" w:after="0"/>
        <w:jc w:val="center"/>
        <w:rPr>
          <w:color w:val="000000"/>
          <w:sz w:val="18"/>
          <w:szCs w:val="18"/>
        </w:rPr>
      </w:pPr>
    </w:p>
    <w:p w:rsidR="00063747" w:rsidRPr="00AA5247" w:rsidRDefault="00063747" w:rsidP="00063815">
      <w:pPr>
        <w:ind w:firstLine="720"/>
        <w:jc w:val="both"/>
        <w:rPr>
          <w:b w:val="0"/>
          <w:sz w:val="28"/>
          <w:szCs w:val="28"/>
        </w:rPr>
      </w:pPr>
      <w:r w:rsidRPr="00AA5247">
        <w:rPr>
          <w:b w:val="0"/>
          <w:sz w:val="28"/>
          <w:szCs w:val="28"/>
          <w:shd w:val="clear" w:color="auto" w:fill="FFFFFF"/>
        </w:rPr>
        <w:t xml:space="preserve">1.1. Настоящим </w:t>
      </w:r>
      <w:r w:rsidRPr="00AA5247">
        <w:rPr>
          <w:b w:val="0"/>
          <w:sz w:val="28"/>
          <w:szCs w:val="28"/>
        </w:rPr>
        <w:t xml:space="preserve">Положением в соответствии с Гражданским </w:t>
      </w:r>
      <w:hyperlink r:id="rId8" w:history="1">
        <w:r w:rsidRPr="00AA5247">
          <w:rPr>
            <w:rStyle w:val="InternetLink"/>
            <w:b w:val="0"/>
            <w:sz w:val="28"/>
            <w:szCs w:val="28"/>
          </w:rPr>
          <w:t>кодексом</w:t>
        </w:r>
      </w:hyperlink>
      <w:r w:rsidRPr="00AA5247">
        <w:rPr>
          <w:b w:val="0"/>
          <w:sz w:val="28"/>
          <w:szCs w:val="28"/>
        </w:rPr>
        <w:t xml:space="preserve"> Российской Федерации, Федеральным законом от 24 июля 2007 г. № 209-ФЗ «О развитии малого и среднего предпринимательства в Российской Федерации», Федеральным законом от 22 июля 2007 г. № 159-ФЗ «Об особенностях отчуждения недвижимого имущества,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устанавливаются правила предоставления в аренду объектов муниципальной собственности муниципального образования </w:t>
      </w:r>
      <w:r w:rsidR="00AA5247">
        <w:rPr>
          <w:b w:val="0"/>
          <w:sz w:val="28"/>
          <w:szCs w:val="28"/>
        </w:rPr>
        <w:t>Стабенского</w:t>
      </w:r>
      <w:r w:rsidRPr="00AA5247">
        <w:rPr>
          <w:b w:val="0"/>
          <w:sz w:val="28"/>
          <w:szCs w:val="28"/>
        </w:rPr>
        <w:t xml:space="preserve"> сельского поселения Смоленского района Смоленской области, включенных в перечень муниципального имущества муниципального образования </w:t>
      </w:r>
      <w:r w:rsidR="00AA5247">
        <w:rPr>
          <w:b w:val="0"/>
          <w:sz w:val="28"/>
          <w:szCs w:val="28"/>
        </w:rPr>
        <w:t>Стабенского</w:t>
      </w:r>
      <w:r w:rsidRPr="00AA5247">
        <w:rPr>
          <w:b w:val="0"/>
          <w:sz w:val="28"/>
          <w:szCs w:val="28"/>
        </w:rPr>
        <w:t xml:space="preserve"> сельского поселения Смоленского района Смоленской области, свободного от прав третьих лиц (за исключением имущественных прав субъектов малого и среднего предпринимательства) (далее соответственно - объекты, перечень), а также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p>
    <w:p w:rsidR="00063747" w:rsidRPr="00AA5247" w:rsidRDefault="00063747" w:rsidP="00063815">
      <w:pPr>
        <w:ind w:firstLine="720"/>
        <w:jc w:val="both"/>
        <w:rPr>
          <w:b w:val="0"/>
          <w:sz w:val="28"/>
          <w:szCs w:val="28"/>
        </w:rPr>
      </w:pPr>
      <w:r w:rsidRPr="00AA5247">
        <w:rPr>
          <w:b w:val="0"/>
          <w:sz w:val="28"/>
          <w:szCs w:val="28"/>
        </w:rPr>
        <w:t xml:space="preserve">1.2. Объекты предоставляются в аренду исключительно юридическим и </w:t>
      </w:r>
      <w:r w:rsidRPr="00AA5247">
        <w:rPr>
          <w:b w:val="0"/>
          <w:sz w:val="28"/>
          <w:szCs w:val="28"/>
        </w:rPr>
        <w:lastRenderedPageBreak/>
        <w:t xml:space="preserve">физическим лицам, относящимся в соответствии с Федеральным </w:t>
      </w:r>
      <w:hyperlink r:id="rId9" w:history="1">
        <w:r w:rsidRPr="00AA5247">
          <w:rPr>
            <w:rStyle w:val="InternetLink"/>
            <w:b w:val="0"/>
            <w:sz w:val="28"/>
            <w:szCs w:val="28"/>
          </w:rPr>
          <w:t>законом</w:t>
        </w:r>
      </w:hyperlink>
      <w:r w:rsidRPr="00AA5247">
        <w:rPr>
          <w:b w:val="0"/>
          <w:sz w:val="28"/>
          <w:szCs w:val="28"/>
        </w:rPr>
        <w:t xml:space="preserve"> от 24 июля 2007 г. № 209-ФЗ «О развитии малого и среднего предпринимательства в Российской Федерации»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1.3. Заключение договоров аренды объектов (далее также - договоры аренды) осуществляется по результатам торгов на право заключения договоров аренды, если иное не предусмотрено законодательством Российской Федерации.</w:t>
      </w:r>
    </w:p>
    <w:p w:rsidR="00063747" w:rsidRPr="00AA5247" w:rsidRDefault="00063747" w:rsidP="00063815">
      <w:pPr>
        <w:ind w:firstLine="720"/>
        <w:jc w:val="both"/>
        <w:rPr>
          <w:b w:val="0"/>
          <w:sz w:val="28"/>
          <w:szCs w:val="28"/>
        </w:rPr>
      </w:pPr>
      <w:r w:rsidRPr="00AA5247">
        <w:rPr>
          <w:b w:val="0"/>
          <w:sz w:val="28"/>
          <w:szCs w:val="28"/>
        </w:rPr>
        <w:t xml:space="preserve">Участниками торгов на право заключения договоров аренды объектов могут быть исключительно юридические и физические лица, относящиеся в соответствии с Федеральным </w:t>
      </w:r>
      <w:hyperlink r:id="rId10" w:history="1">
        <w:r w:rsidRPr="00AA5247">
          <w:rPr>
            <w:rStyle w:val="InternetLink"/>
            <w:b w:val="0"/>
            <w:sz w:val="28"/>
            <w:szCs w:val="28"/>
          </w:rPr>
          <w:t>законом</w:t>
        </w:r>
      </w:hyperlink>
      <w:r w:rsidRPr="00AA5247">
        <w:rPr>
          <w:b w:val="0"/>
          <w:sz w:val="28"/>
          <w:szCs w:val="28"/>
        </w:rPr>
        <w:t xml:space="preserve"> от 24 июля 2007 г. № 209-ФЗ «О развитии малого и среднего предпринимательства в Российской Федерации»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заинтересованные лица).</w:t>
      </w:r>
    </w:p>
    <w:p w:rsidR="00063747" w:rsidRPr="00AA5247" w:rsidRDefault="00063747" w:rsidP="00063815">
      <w:pPr>
        <w:ind w:firstLine="720"/>
        <w:jc w:val="both"/>
        <w:rPr>
          <w:b w:val="0"/>
          <w:sz w:val="28"/>
          <w:szCs w:val="28"/>
        </w:rPr>
      </w:pPr>
      <w:r w:rsidRPr="00AA5247">
        <w:rPr>
          <w:b w:val="0"/>
          <w:sz w:val="28"/>
          <w:szCs w:val="28"/>
        </w:rPr>
        <w:t>1.4.</w:t>
      </w:r>
      <w:r w:rsidRPr="00AA5247">
        <w:rPr>
          <w:b w:val="0"/>
        </w:rPr>
        <w:t xml:space="preserve"> </w:t>
      </w:r>
      <w:r w:rsidRPr="00AA5247">
        <w:rPr>
          <w:b w:val="0"/>
          <w:sz w:val="28"/>
          <w:szCs w:val="28"/>
        </w:rPr>
        <w:t>Объекты предоставляются в аренду на срок не менее чем 5 лет, если иное не предусмотрено законодательством Российской Федерации. По истечении срока действия договора аренды он подлежит расторжению. Срок договора аренды может быть уменьшен на основании поданного до заключения такого договора заявления заинтересованного лица.</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xml:space="preserve">1.5. Администрация </w:t>
      </w:r>
      <w:r w:rsidR="00AA5247" w:rsidRPr="00AA5247">
        <w:rPr>
          <w:rFonts w:ascii="Times New Roman" w:hAnsi="Times New Roman" w:cs="Times New Roman"/>
          <w:sz w:val="28"/>
          <w:szCs w:val="28"/>
        </w:rPr>
        <w:t>Стабенского</w:t>
      </w:r>
      <w:r w:rsidRPr="00AA5247">
        <w:rPr>
          <w:rFonts w:ascii="Times New Roman" w:hAnsi="Times New Roman" w:cs="Times New Roman"/>
          <w:sz w:val="28"/>
          <w:szCs w:val="28"/>
        </w:rPr>
        <w:t xml:space="preserve"> сельского поселения Смоленского района Смоленской области от имени собственника имущества – муниципального образования </w:t>
      </w:r>
      <w:r w:rsidR="00AA5247" w:rsidRPr="00AA5247">
        <w:rPr>
          <w:rFonts w:ascii="Times New Roman" w:hAnsi="Times New Roman" w:cs="Times New Roman"/>
          <w:sz w:val="28"/>
          <w:szCs w:val="28"/>
        </w:rPr>
        <w:t>Стабенского</w:t>
      </w:r>
      <w:r w:rsidRPr="00AA5247">
        <w:rPr>
          <w:rFonts w:ascii="Times New Roman" w:hAnsi="Times New Roman" w:cs="Times New Roman"/>
          <w:sz w:val="28"/>
          <w:szCs w:val="28"/>
        </w:rPr>
        <w:t xml:space="preserve"> сельского поселения Смоленского района Смоленской области (далее - уполномоченный орган), принимает решение о предоставлении в аренду объекта недвижимого имущества общей площадью свыше 100 квадратных метров и объекта движимого имущества балансовой стоимостью по состоянию на последнюю отчетную дату, предшествующую дате принятия решения, свыше 500000 рублей, которое оформляется распоряжением Администрации </w:t>
      </w:r>
      <w:r w:rsidR="00AA5247" w:rsidRPr="00AA5247">
        <w:rPr>
          <w:rFonts w:ascii="Times New Roman" w:hAnsi="Times New Roman" w:cs="Times New Roman"/>
          <w:sz w:val="28"/>
          <w:szCs w:val="28"/>
        </w:rPr>
        <w:t>Стабенского</w:t>
      </w:r>
      <w:r w:rsidRPr="00AA5247">
        <w:rPr>
          <w:rFonts w:ascii="Times New Roman" w:hAnsi="Times New Roman" w:cs="Times New Roman"/>
          <w:sz w:val="28"/>
          <w:szCs w:val="28"/>
        </w:rPr>
        <w:t xml:space="preserve"> сельского поселения Смоленского района Смоленской области.</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xml:space="preserve">Уполномоченный орган от имени собственника имущества – муниципального образования </w:t>
      </w:r>
      <w:r w:rsidR="00AA5247" w:rsidRPr="00AA5247">
        <w:rPr>
          <w:rFonts w:ascii="Times New Roman" w:hAnsi="Times New Roman" w:cs="Times New Roman"/>
          <w:sz w:val="28"/>
          <w:szCs w:val="28"/>
        </w:rPr>
        <w:t>Стабенского</w:t>
      </w:r>
      <w:r w:rsidRPr="00AA5247">
        <w:rPr>
          <w:rFonts w:ascii="Times New Roman" w:hAnsi="Times New Roman" w:cs="Times New Roman"/>
          <w:sz w:val="28"/>
          <w:szCs w:val="28"/>
        </w:rPr>
        <w:t xml:space="preserve"> сельского поселения Смоленского района Смоленской области принимает решение о предоставлении в аренду объекта недвижимого имущества общей площадью не более 100 квадратных метров и объекта движимого имущества балансовой стоимостью по состоянию на последнюю отчетную дату, предшествующую дате принятия решения, не более 500000 рублей, которое оформляется распоряжением Администрации </w:t>
      </w:r>
      <w:r w:rsidR="00AA5247" w:rsidRPr="00AA5247">
        <w:rPr>
          <w:rFonts w:ascii="Times New Roman" w:hAnsi="Times New Roman" w:cs="Times New Roman"/>
          <w:sz w:val="28"/>
          <w:szCs w:val="28"/>
        </w:rPr>
        <w:t>Стабенского</w:t>
      </w:r>
      <w:r w:rsidRPr="00AA5247">
        <w:rPr>
          <w:rFonts w:ascii="Times New Roman" w:hAnsi="Times New Roman" w:cs="Times New Roman"/>
          <w:sz w:val="28"/>
          <w:szCs w:val="28"/>
        </w:rPr>
        <w:t xml:space="preserve"> сельского поселения Смоленского района Смоленской области.</w:t>
      </w:r>
    </w:p>
    <w:p w:rsidR="00063747" w:rsidRPr="00AA5247" w:rsidRDefault="00063747" w:rsidP="00063815">
      <w:pPr>
        <w:ind w:firstLine="720"/>
        <w:jc w:val="both"/>
        <w:rPr>
          <w:b w:val="0"/>
          <w:sz w:val="28"/>
          <w:szCs w:val="28"/>
        </w:rPr>
      </w:pPr>
      <w:r w:rsidRPr="00AA5247">
        <w:rPr>
          <w:b w:val="0"/>
          <w:sz w:val="28"/>
          <w:szCs w:val="28"/>
        </w:rPr>
        <w:t>1.6. Арендодателем объектов выступает уполномоченный орган.</w:t>
      </w:r>
    </w:p>
    <w:p w:rsidR="00063747" w:rsidRPr="00AA5247" w:rsidRDefault="00AA5247" w:rsidP="00063815">
      <w:pPr>
        <w:ind w:firstLine="720"/>
        <w:jc w:val="both"/>
        <w:rPr>
          <w:b w:val="0"/>
          <w:sz w:val="28"/>
          <w:szCs w:val="28"/>
        </w:rPr>
      </w:pPr>
      <w:r>
        <w:rPr>
          <w:b w:val="0"/>
          <w:sz w:val="28"/>
          <w:szCs w:val="28"/>
        </w:rPr>
        <w:t>1.7.</w:t>
      </w:r>
      <w:r w:rsidR="00063747" w:rsidRPr="00AA5247">
        <w:rPr>
          <w:b w:val="0"/>
          <w:sz w:val="28"/>
          <w:szCs w:val="28"/>
        </w:rPr>
        <w:t xml:space="preserve">Арендаторами выступают юридические и физические лица, относящиеся в соответствии с Федеральным </w:t>
      </w:r>
      <w:hyperlink r:id="rId11" w:history="1">
        <w:r w:rsidR="00063747" w:rsidRPr="00AA5247">
          <w:rPr>
            <w:rStyle w:val="InternetLink"/>
            <w:b w:val="0"/>
            <w:sz w:val="28"/>
            <w:szCs w:val="28"/>
          </w:rPr>
          <w:t>законом</w:t>
        </w:r>
      </w:hyperlink>
      <w:r w:rsidR="00063747" w:rsidRPr="00AA5247">
        <w:rPr>
          <w:b w:val="0"/>
          <w:sz w:val="28"/>
          <w:szCs w:val="28"/>
        </w:rPr>
        <w:t xml:space="preserve"> от 24 июля 2007 г. №209-ФЗ «О развитии малого и среднего предпринимательства в Российской </w:t>
      </w:r>
      <w:r w:rsidR="00063747" w:rsidRPr="00AA5247">
        <w:rPr>
          <w:b w:val="0"/>
          <w:sz w:val="28"/>
          <w:szCs w:val="28"/>
        </w:rPr>
        <w:lastRenderedPageBreak/>
        <w:t xml:space="preserve">Федерации» к субъектам малого и среднего предпринимательства и организации, образующие инфраструктуру поддержки субъектов малого и среднего предпринимательства. </w:t>
      </w:r>
    </w:p>
    <w:p w:rsidR="00063747" w:rsidRPr="00AA5247" w:rsidRDefault="00063747" w:rsidP="00063815">
      <w:pPr>
        <w:ind w:firstLine="720"/>
        <w:jc w:val="both"/>
        <w:rPr>
          <w:b w:val="0"/>
          <w:sz w:val="28"/>
          <w:szCs w:val="28"/>
        </w:rPr>
      </w:pPr>
    </w:p>
    <w:p w:rsidR="00063747" w:rsidRPr="00AA5247" w:rsidRDefault="00063747" w:rsidP="00063815">
      <w:pPr>
        <w:jc w:val="both"/>
        <w:rPr>
          <w:b w:val="0"/>
          <w:bCs w:val="0"/>
          <w:sz w:val="28"/>
          <w:szCs w:val="28"/>
        </w:rPr>
      </w:pPr>
    </w:p>
    <w:p w:rsidR="00063747" w:rsidRPr="00AA5247" w:rsidRDefault="00063747" w:rsidP="00063815">
      <w:pPr>
        <w:pStyle w:val="ConsPlusNormal"/>
        <w:jc w:val="center"/>
        <w:rPr>
          <w:rFonts w:ascii="Times New Roman" w:hAnsi="Times New Roman" w:cs="Times New Roman"/>
          <w:sz w:val="28"/>
          <w:szCs w:val="28"/>
        </w:rPr>
      </w:pPr>
      <w:r w:rsidRPr="00AA5247">
        <w:rPr>
          <w:rFonts w:ascii="Times New Roman" w:hAnsi="Times New Roman" w:cs="Times New Roman"/>
          <w:sz w:val="28"/>
          <w:szCs w:val="28"/>
        </w:rPr>
        <w:t>2. ОФОРМЛЕНИЕ РЕШЕНИЯ О ПРЕДОСТАВЛЕНИИ В АРЕНДУ ОБЪЕКТА.</w:t>
      </w:r>
    </w:p>
    <w:p w:rsidR="00063747" w:rsidRPr="00AA5247" w:rsidRDefault="00063747" w:rsidP="00063815">
      <w:pPr>
        <w:pStyle w:val="ConsPlusNormal"/>
        <w:ind w:firstLine="540"/>
        <w:jc w:val="both"/>
        <w:rPr>
          <w:rFonts w:ascii="Times New Roman" w:hAnsi="Times New Roman" w:cs="Times New Roman"/>
          <w:sz w:val="28"/>
          <w:szCs w:val="28"/>
        </w:rPr>
      </w:pP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2.1. Для предоставления в аренду объекта заинтересованное лицо представляет в уполномоченный орган письменное обращение (далее - обращение).</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В обращении должны быть указаны данные об объекте, содержащиеся в утвержденном перечне.</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xml:space="preserve">2.2. В случае если указанный в обращении объект свободен от имущественных прав субъектов малого и среднего предпринимательства, уполномоченным органом в течение 20 рабочих дней после получения обращения подготавливается и вносится в установленном порядке проект распоряжения Администрации </w:t>
      </w:r>
      <w:r w:rsidR="00AA5247" w:rsidRPr="00AA5247">
        <w:rPr>
          <w:rFonts w:ascii="Times New Roman" w:hAnsi="Times New Roman" w:cs="Times New Roman"/>
          <w:sz w:val="28"/>
          <w:szCs w:val="28"/>
        </w:rPr>
        <w:t>Стабенского</w:t>
      </w:r>
      <w:r w:rsidRPr="00AA5247">
        <w:rPr>
          <w:rFonts w:ascii="Times New Roman" w:hAnsi="Times New Roman" w:cs="Times New Roman"/>
          <w:sz w:val="28"/>
          <w:szCs w:val="28"/>
        </w:rPr>
        <w:t xml:space="preserve"> сельского поселения Смоленского района Смоленской области о проведении торгов на право заключения договора аренды объекта, либо издается распоряжение уполномоченного органа о проведении торгов на право заключения договора аренды объекта.</w:t>
      </w:r>
    </w:p>
    <w:p w:rsidR="00063747" w:rsidRPr="00AA5247" w:rsidRDefault="00063747" w:rsidP="00063815">
      <w:pPr>
        <w:pStyle w:val="ConsPlusNormal"/>
        <w:jc w:val="both"/>
        <w:rPr>
          <w:rFonts w:ascii="Times New Roman" w:hAnsi="Times New Roman" w:cs="Times New Roman"/>
          <w:sz w:val="28"/>
          <w:szCs w:val="28"/>
        </w:rPr>
      </w:pPr>
      <w:bookmarkStart w:id="0" w:name="P63"/>
      <w:bookmarkEnd w:id="0"/>
      <w:r w:rsidRPr="00AA5247">
        <w:rPr>
          <w:rFonts w:ascii="Times New Roman" w:hAnsi="Times New Roman" w:cs="Times New Roman"/>
          <w:sz w:val="28"/>
          <w:szCs w:val="28"/>
        </w:rPr>
        <w:t>2.3. В случае предоставления в соответствии с законодательством Российской Федерации в аренду объекта без проведения торгов к заявлению заинтересованного лица должны быть приложены:</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а) для юридических лиц:</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подлинники (для предъявления) и копии (для приобщения к делу) учредительных документов (положение, устав) со всеми действующими изменениями и дополнениями;</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подлинник и копия документа, подтверждающего полномочия лица, заключающего договор аренды от имени юридического лица;</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справка о составе участников и доле их участия в уставном (складочном) капитале (паевом фонде) юридического лица, подписанная руководителем юридического лица;</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справка о средней численности работников за предшествующий календарный год, подписанная руководителем юридического лица;</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главным бухгалтером юридического лица;</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б) для индивидуальных предпринимателей:</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справка о средней численности работников за предшествующий календарный год, подписанная индивидуальным предпринимателем;</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lastRenderedPageBreak/>
        <w:t>- справка о выручке от реализации товаров (работ, услуг) за предшествующий календарный год, подписанная индивидуальным предпринимателем.</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Заинтересованное лицо вправе представить по собственной инициативе подлинники (для предъявления) и копии (для приобщения к делу) следующих документов:</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а) для юридических лиц:</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выписки из Единого государственного реестра юридических лиц;</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документов, подтверждающих факт внесения записи о юридическом лице в Единый государственный реестр юридических лиц;</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б) для индивидуальных предпринимателей:</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выписки из Единого государственного реестра индивидуальных предпринимателей;</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свидетельства о постановке на учет физического лица в налоговом органе;</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документов, подтверждающих факт внесения записи об индивидуальном предпринимателе в Единый государственный реестр индивидуальных предпринимателей.</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Уполномоченный орган в течение 20 рабочих дней после получения обращения:</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xml:space="preserve">- подготавливает и вносит в установленном порядке проект распоряжения Администрации  </w:t>
      </w:r>
      <w:r w:rsidR="00AA5247" w:rsidRPr="00AA5247">
        <w:rPr>
          <w:rFonts w:ascii="Times New Roman" w:hAnsi="Times New Roman" w:cs="Times New Roman"/>
          <w:sz w:val="28"/>
          <w:szCs w:val="28"/>
        </w:rPr>
        <w:t>Стабенского</w:t>
      </w:r>
      <w:r w:rsidRPr="00AA5247">
        <w:rPr>
          <w:rFonts w:ascii="Times New Roman" w:hAnsi="Times New Roman" w:cs="Times New Roman"/>
          <w:sz w:val="28"/>
          <w:szCs w:val="28"/>
        </w:rPr>
        <w:t xml:space="preserve"> сельского поселения Смоленского района Смоленской области о предоставлении в аренду объекта, либо издает распоряжение уполномоченного органа о предоставлении в аренду объекта;</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извещает заинтересованное лицо об отказе в предоставлении в аренду объекта.</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2.4. Уполномоченный орган направляет заинтересованному лицу мотивированный отказ в предоставлении в аренду объекта в случаях:</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xml:space="preserve">- непредставления либо представления не в полном объеме документов, указанных в </w:t>
      </w:r>
      <w:hyperlink r:id="rId12" w:anchor="P63" w:history="1">
        <w:r w:rsidRPr="00AA5247">
          <w:rPr>
            <w:rStyle w:val="InternetLink"/>
            <w:rFonts w:ascii="Times New Roman" w:hAnsi="Times New Roman" w:cs="Times New Roman"/>
            <w:sz w:val="28"/>
            <w:szCs w:val="28"/>
          </w:rPr>
          <w:t>пункте 2.3</w:t>
        </w:r>
      </w:hyperlink>
      <w:r w:rsidRPr="00AA5247">
        <w:rPr>
          <w:rFonts w:ascii="Times New Roman" w:hAnsi="Times New Roman" w:cs="Times New Roman"/>
          <w:sz w:val="28"/>
          <w:szCs w:val="28"/>
        </w:rPr>
        <w:t>. настоящего Положения;</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принятия решения об исключении объекта из перечня;</w:t>
      </w:r>
    </w:p>
    <w:p w:rsidR="00063747" w:rsidRPr="00AA5247" w:rsidRDefault="00AA5247" w:rsidP="00063815">
      <w:pPr>
        <w:ind w:firstLine="720"/>
        <w:jc w:val="both"/>
        <w:rPr>
          <w:b w:val="0"/>
          <w:sz w:val="28"/>
          <w:szCs w:val="28"/>
        </w:rPr>
      </w:pPr>
      <w:r>
        <w:rPr>
          <w:b w:val="0"/>
          <w:sz w:val="28"/>
          <w:szCs w:val="28"/>
        </w:rPr>
        <w:t xml:space="preserve">- </w:t>
      </w:r>
      <w:r w:rsidR="00063747" w:rsidRPr="00AA5247">
        <w:rPr>
          <w:b w:val="0"/>
          <w:sz w:val="28"/>
          <w:szCs w:val="28"/>
        </w:rPr>
        <w:t>неисполнения заинтересованным лицом обязательств по ранее заключенному договору аренды, установленного судебными актами.</w:t>
      </w:r>
    </w:p>
    <w:p w:rsidR="00063747" w:rsidRPr="00AA5247" w:rsidRDefault="00063747" w:rsidP="00063815">
      <w:pPr>
        <w:ind w:firstLine="720"/>
        <w:jc w:val="both"/>
        <w:rPr>
          <w:b w:val="0"/>
          <w:sz w:val="28"/>
          <w:szCs w:val="28"/>
        </w:rPr>
      </w:pPr>
    </w:p>
    <w:p w:rsidR="00063747" w:rsidRPr="00AA5247" w:rsidRDefault="00063747" w:rsidP="00063815">
      <w:pPr>
        <w:pStyle w:val="ConsPlusNormal"/>
        <w:jc w:val="center"/>
        <w:rPr>
          <w:rFonts w:ascii="Times New Roman" w:hAnsi="Times New Roman" w:cs="Times New Roman"/>
          <w:sz w:val="28"/>
          <w:szCs w:val="28"/>
        </w:rPr>
      </w:pPr>
      <w:r w:rsidRPr="00AA5247">
        <w:rPr>
          <w:rFonts w:ascii="Times New Roman" w:hAnsi="Times New Roman" w:cs="Times New Roman"/>
          <w:sz w:val="28"/>
          <w:szCs w:val="28"/>
        </w:rPr>
        <w:t>3. ДОГОВОР АРЕНДЫ ОБЪЕКТА.</w:t>
      </w:r>
    </w:p>
    <w:p w:rsidR="00063747" w:rsidRPr="00AA5247" w:rsidRDefault="00063747" w:rsidP="00063815">
      <w:pPr>
        <w:pStyle w:val="ConsPlusNormal"/>
        <w:ind w:firstLine="540"/>
        <w:jc w:val="both"/>
        <w:rPr>
          <w:rFonts w:ascii="Times New Roman" w:hAnsi="Times New Roman" w:cs="Times New Roman"/>
          <w:sz w:val="28"/>
          <w:szCs w:val="28"/>
        </w:rPr>
      </w:pP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3.1. В договоре аренды указывается на то, что:</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а)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б) арендатор не вправе сдавать арендованный объект в субаренду;</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xml:space="preserve">в) расходы по содержанию арендованного объекта не входят в состав арендной платы, определенной договором аренды, и включают в себя плату </w:t>
      </w:r>
      <w:r w:rsidRPr="00AA5247">
        <w:rPr>
          <w:rFonts w:ascii="Times New Roman" w:hAnsi="Times New Roman" w:cs="Times New Roman"/>
          <w:sz w:val="28"/>
          <w:szCs w:val="28"/>
        </w:rPr>
        <w:lastRenderedPageBreak/>
        <w:t>за эксплуатационные, коммунальные и необходимые арендатору административно-хозяйственные услуги.</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Договоры на эксплуатационные, коммунальные и необходимые арендатору административно-хозяйственные услуги заключаются арендатором с организациями, предоставляющими указанные услуги.</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3.2. Сдача объекта в аренду осуществляется после заключения договора аренды в установленном законодательством Российской Федерации порядке. При этом сторонами оформляется акт приема-передачи.</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3.3. По объектам, являющимся объектами культурного наследия (памятниками истории и культуры), договоры аренды заключаются в соответствии с настоящим Положением с оформлением арендатором с органом исполнительной власти Смоленской области, уполномоченным в области охраны объектов культурного наследия, охранного обязательства.</w:t>
      </w:r>
    </w:p>
    <w:p w:rsidR="00063747" w:rsidRPr="00AA5247" w:rsidRDefault="00063747" w:rsidP="00063815">
      <w:pPr>
        <w:ind w:firstLine="720"/>
        <w:jc w:val="both"/>
        <w:rPr>
          <w:b w:val="0"/>
          <w:sz w:val="28"/>
          <w:szCs w:val="28"/>
        </w:rPr>
      </w:pPr>
      <w:r w:rsidRPr="00AA5247">
        <w:rPr>
          <w:b w:val="0"/>
          <w:sz w:val="28"/>
          <w:szCs w:val="28"/>
        </w:rPr>
        <w:t>3.4. Договор аренды может быть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063747" w:rsidRPr="00AA5247" w:rsidRDefault="00063747" w:rsidP="00063815">
      <w:pPr>
        <w:ind w:firstLine="720"/>
        <w:jc w:val="both"/>
        <w:rPr>
          <w:b w:val="0"/>
          <w:sz w:val="28"/>
          <w:szCs w:val="28"/>
        </w:rPr>
      </w:pPr>
    </w:p>
    <w:p w:rsidR="00063747" w:rsidRPr="00AA5247" w:rsidRDefault="00063747" w:rsidP="00063815">
      <w:pPr>
        <w:pStyle w:val="ConsPlusNormal"/>
        <w:jc w:val="center"/>
        <w:rPr>
          <w:rFonts w:ascii="Times New Roman" w:hAnsi="Times New Roman" w:cs="Times New Roman"/>
          <w:caps/>
          <w:sz w:val="28"/>
          <w:szCs w:val="28"/>
        </w:rPr>
      </w:pPr>
      <w:r w:rsidRPr="00AA5247">
        <w:rPr>
          <w:rFonts w:ascii="Times New Roman" w:hAnsi="Times New Roman" w:cs="Times New Roman"/>
          <w:sz w:val="28"/>
          <w:szCs w:val="28"/>
        </w:rPr>
        <w:t xml:space="preserve">4. </w:t>
      </w:r>
      <w:r w:rsidRPr="00AA5247">
        <w:rPr>
          <w:rFonts w:ascii="Times New Roman" w:hAnsi="Times New Roman" w:cs="Times New Roman"/>
          <w:caps/>
          <w:sz w:val="28"/>
          <w:szCs w:val="28"/>
        </w:rPr>
        <w:t>Арендная плата</w:t>
      </w:r>
    </w:p>
    <w:p w:rsidR="00063747" w:rsidRPr="00AA5247" w:rsidRDefault="00063747" w:rsidP="00063815">
      <w:pPr>
        <w:pStyle w:val="ConsPlusNormal"/>
        <w:jc w:val="both"/>
        <w:rPr>
          <w:rFonts w:ascii="Times New Roman" w:hAnsi="Times New Roman" w:cs="Times New Roman"/>
          <w:sz w:val="28"/>
          <w:szCs w:val="28"/>
        </w:rPr>
      </w:pP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4.1. Годовая арендная плата за пользование объектом рассчитывается индивидуально для каждого объекта.</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xml:space="preserve">4.2. Оценка рыночной величины годовой арендной платы за пользование объектом осуществляется в соответствии с Федеральным </w:t>
      </w:r>
      <w:hyperlink r:id="rId13" w:history="1">
        <w:r w:rsidRPr="00AA5247">
          <w:rPr>
            <w:rStyle w:val="InternetLink"/>
            <w:rFonts w:ascii="Times New Roman" w:hAnsi="Times New Roman" w:cs="Times New Roman"/>
            <w:sz w:val="28"/>
            <w:szCs w:val="28"/>
          </w:rPr>
          <w:t>законом</w:t>
        </w:r>
      </w:hyperlink>
      <w:r w:rsidRPr="00AA5247">
        <w:rPr>
          <w:rFonts w:ascii="Times New Roman" w:hAnsi="Times New Roman" w:cs="Times New Roman"/>
          <w:sz w:val="28"/>
          <w:szCs w:val="28"/>
        </w:rPr>
        <w:t xml:space="preserve"> от 29 июля 1998 г. № 135-ФЗ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 имущества.</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4.3. Арендная плата подлежит перечислению арендатором за каждый календарный месяц не позднее 10-го числа месяца, за который производится оплата.</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4.4. Для субъектов малого и среднего предпринимательства, осуществляющих социально значимые виды деятельности, иные установленные муниципальными программами (подпрограммами) приоритетные виды деятельности, устанавливается льгота в качестве понижающего коэффициента.</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4.5. Начальная цена торгов на право заключения договора аренды равна рыночной величине годовой арендной платы за пользование объектом.</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Величина годовой арендной платы за пользование объектом (А) определяется по следующей формуле:</w:t>
      </w:r>
    </w:p>
    <w:p w:rsidR="00063747" w:rsidRPr="00AA5247" w:rsidRDefault="00063747" w:rsidP="00063815">
      <w:pPr>
        <w:pStyle w:val="ConsPlusNormal"/>
        <w:ind w:firstLine="540"/>
        <w:jc w:val="both"/>
        <w:rPr>
          <w:rFonts w:ascii="Times New Roman" w:hAnsi="Times New Roman" w:cs="Times New Roman"/>
          <w:sz w:val="28"/>
          <w:szCs w:val="28"/>
        </w:rPr>
      </w:pPr>
    </w:p>
    <w:p w:rsidR="00063747" w:rsidRPr="00AA5247" w:rsidRDefault="00063747" w:rsidP="00063815">
      <w:pPr>
        <w:pStyle w:val="ConsPlusNormal"/>
        <w:jc w:val="center"/>
        <w:rPr>
          <w:rFonts w:ascii="Times New Roman" w:hAnsi="Times New Roman" w:cs="Times New Roman"/>
          <w:sz w:val="28"/>
          <w:szCs w:val="28"/>
        </w:rPr>
      </w:pPr>
      <w:r w:rsidRPr="00AA5247">
        <w:rPr>
          <w:rFonts w:ascii="Times New Roman" w:hAnsi="Times New Roman" w:cs="Times New Roman"/>
          <w:sz w:val="28"/>
          <w:szCs w:val="28"/>
        </w:rPr>
        <w:t>А = (Ад + Соц) x Кп, где:</w:t>
      </w:r>
    </w:p>
    <w:p w:rsidR="00063747" w:rsidRPr="00AA5247" w:rsidRDefault="00063747" w:rsidP="00063815">
      <w:pPr>
        <w:pStyle w:val="ConsPlusNormal"/>
        <w:jc w:val="center"/>
        <w:rPr>
          <w:rFonts w:ascii="Times New Roman" w:hAnsi="Times New Roman" w:cs="Times New Roman"/>
          <w:sz w:val="28"/>
          <w:szCs w:val="28"/>
        </w:rPr>
      </w:pP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Ад - доходная величина годовой арендной платы за пользование объектом (чистый доход от сдачи объекта в аренду), которая равна рыночной величине годовой арендной платы за пользование объектом;</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lastRenderedPageBreak/>
        <w:t>Соц - величина размера возмещаемых арендатором затрат, произведенных при оценке рыночной величины годовой арендной платы за пользование объектом;</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Кп - понижающий коэффициент.</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xml:space="preserve">Понижающий коэффициент устанавливается равным 0,8 для субъектов малого и среднего предпринимательства, осуществляющих в соответствии с Общероссийским </w:t>
      </w:r>
      <w:hyperlink r:id="rId14" w:history="1">
        <w:r w:rsidRPr="00AA5247">
          <w:rPr>
            <w:rStyle w:val="InternetLink"/>
            <w:rFonts w:ascii="Times New Roman" w:hAnsi="Times New Roman" w:cs="Times New Roman"/>
            <w:sz w:val="28"/>
            <w:szCs w:val="28"/>
          </w:rPr>
          <w:t>классификатором</w:t>
        </w:r>
      </w:hyperlink>
      <w:r w:rsidRPr="00AA5247">
        <w:rPr>
          <w:rFonts w:ascii="Times New Roman" w:hAnsi="Times New Roman" w:cs="Times New Roman"/>
          <w:sz w:val="28"/>
          <w:szCs w:val="28"/>
        </w:rPr>
        <w:t xml:space="preserve"> видов экономической деятельности (ОК 029-2001) социально значимые виды деятельности по следующим разделам:</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xml:space="preserve">- </w:t>
      </w:r>
      <w:hyperlink r:id="rId15" w:history="1">
        <w:r w:rsidRPr="00AA5247">
          <w:rPr>
            <w:rStyle w:val="InternetLink"/>
            <w:rFonts w:ascii="Times New Roman" w:hAnsi="Times New Roman" w:cs="Times New Roman"/>
            <w:sz w:val="28"/>
            <w:szCs w:val="28"/>
          </w:rPr>
          <w:t>раздел D</w:t>
        </w:r>
      </w:hyperlink>
      <w:r w:rsidRPr="00AA5247">
        <w:rPr>
          <w:rFonts w:ascii="Times New Roman" w:hAnsi="Times New Roman" w:cs="Times New Roman"/>
          <w:sz w:val="28"/>
          <w:szCs w:val="28"/>
        </w:rPr>
        <w:t>. Обрабатывающие производства;</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xml:space="preserve">- </w:t>
      </w:r>
      <w:hyperlink r:id="rId16" w:history="1">
        <w:r w:rsidRPr="00AA5247">
          <w:rPr>
            <w:rStyle w:val="InternetLink"/>
            <w:rFonts w:ascii="Times New Roman" w:hAnsi="Times New Roman" w:cs="Times New Roman"/>
            <w:sz w:val="28"/>
            <w:szCs w:val="28"/>
          </w:rPr>
          <w:t>раздел F</w:t>
        </w:r>
      </w:hyperlink>
      <w:r w:rsidRPr="00AA5247">
        <w:rPr>
          <w:rFonts w:ascii="Times New Roman" w:hAnsi="Times New Roman" w:cs="Times New Roman"/>
          <w:sz w:val="28"/>
          <w:szCs w:val="28"/>
        </w:rPr>
        <w:t>. Строительство;</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раздел A. Сельское хозяйство, охота и лесное хозяйство (</w:t>
      </w:r>
      <w:hyperlink r:id="rId17" w:history="1">
        <w:r w:rsidRPr="00AA5247">
          <w:rPr>
            <w:rStyle w:val="InternetLink"/>
            <w:rFonts w:ascii="Times New Roman" w:hAnsi="Times New Roman" w:cs="Times New Roman"/>
            <w:sz w:val="28"/>
            <w:szCs w:val="28"/>
          </w:rPr>
          <w:t>подклассы 01.1</w:t>
        </w:r>
      </w:hyperlink>
      <w:r w:rsidRPr="00AA5247">
        <w:rPr>
          <w:rFonts w:ascii="Times New Roman" w:hAnsi="Times New Roman" w:cs="Times New Roman"/>
          <w:sz w:val="28"/>
          <w:szCs w:val="28"/>
        </w:rPr>
        <w:t xml:space="preserve"> - </w:t>
      </w:r>
      <w:hyperlink r:id="rId18" w:history="1">
        <w:r w:rsidRPr="00AA5247">
          <w:rPr>
            <w:rStyle w:val="InternetLink"/>
            <w:rFonts w:ascii="Times New Roman" w:hAnsi="Times New Roman" w:cs="Times New Roman"/>
            <w:sz w:val="28"/>
            <w:szCs w:val="28"/>
          </w:rPr>
          <w:t>01.4 подраздела 01</w:t>
        </w:r>
      </w:hyperlink>
      <w:r w:rsidRPr="00AA5247">
        <w:rPr>
          <w:rFonts w:ascii="Times New Roman" w:hAnsi="Times New Roman" w:cs="Times New Roman"/>
          <w:sz w:val="28"/>
          <w:szCs w:val="28"/>
        </w:rPr>
        <w:t>);</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xml:space="preserve">- раздел G. Оптовая и розничная торговля; ремонт автотранспортных средств, мотоциклов, бытовых изделий и предметов личного пользования </w:t>
      </w:r>
      <w:hyperlink r:id="rId19" w:history="1">
        <w:r w:rsidRPr="00AA5247">
          <w:rPr>
            <w:rStyle w:val="InternetLink"/>
            <w:rFonts w:ascii="Times New Roman" w:hAnsi="Times New Roman" w:cs="Times New Roman"/>
            <w:sz w:val="28"/>
            <w:szCs w:val="28"/>
          </w:rPr>
          <w:t>(подкласс 52.7 подраздела 52)</w:t>
        </w:r>
      </w:hyperlink>
      <w:r w:rsidRPr="00AA5247">
        <w:rPr>
          <w:rFonts w:ascii="Times New Roman" w:hAnsi="Times New Roman" w:cs="Times New Roman"/>
          <w:sz w:val="28"/>
          <w:szCs w:val="28"/>
        </w:rPr>
        <w:t>.</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Понижающий коэффициент применяется в случаях, если:</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доходы от основного вида деятельности составляют не менее 70 процентов доходов от предпринимательской деятельности;</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 сохранена или увеличена численность рабочих мест в течение года, предшествующего году заключения договора аренды.</w:t>
      </w: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Величина годовой арендной платы за пользование объектом по договорам аренды после первого года пользования объектом (Апл) определяется по следующей формуле:</w:t>
      </w:r>
    </w:p>
    <w:p w:rsidR="00063747" w:rsidRPr="00AA5247" w:rsidRDefault="00063747" w:rsidP="00063815">
      <w:pPr>
        <w:pStyle w:val="ConsPlusNormal"/>
        <w:ind w:firstLine="540"/>
        <w:jc w:val="both"/>
        <w:rPr>
          <w:rFonts w:ascii="Times New Roman" w:hAnsi="Times New Roman" w:cs="Times New Roman"/>
          <w:sz w:val="28"/>
          <w:szCs w:val="28"/>
        </w:rPr>
      </w:pPr>
    </w:p>
    <w:p w:rsidR="00063747" w:rsidRPr="00AA5247" w:rsidRDefault="00063747" w:rsidP="00063815">
      <w:pPr>
        <w:pStyle w:val="ConsPlusNormal"/>
        <w:jc w:val="center"/>
        <w:rPr>
          <w:rFonts w:ascii="Times New Roman" w:hAnsi="Times New Roman" w:cs="Times New Roman"/>
          <w:sz w:val="28"/>
          <w:szCs w:val="28"/>
        </w:rPr>
      </w:pPr>
      <w:r w:rsidRPr="00AA5247">
        <w:rPr>
          <w:rFonts w:ascii="Times New Roman" w:hAnsi="Times New Roman" w:cs="Times New Roman"/>
          <w:sz w:val="28"/>
          <w:szCs w:val="28"/>
        </w:rPr>
        <w:t>Апл = Ап + Инф, где:</w:t>
      </w:r>
    </w:p>
    <w:p w:rsidR="00063747" w:rsidRPr="00AA5247" w:rsidRDefault="00063747" w:rsidP="00063815">
      <w:pPr>
        <w:pStyle w:val="ConsPlusNormal"/>
        <w:ind w:firstLine="540"/>
        <w:jc w:val="both"/>
        <w:rPr>
          <w:rFonts w:ascii="Times New Roman" w:hAnsi="Times New Roman" w:cs="Times New Roman"/>
          <w:sz w:val="28"/>
          <w:szCs w:val="28"/>
        </w:rPr>
      </w:pPr>
    </w:p>
    <w:p w:rsidR="00063747" w:rsidRPr="00AA5247" w:rsidRDefault="00063747" w:rsidP="00063815">
      <w:pPr>
        <w:pStyle w:val="ConsPlusNormal"/>
        <w:jc w:val="both"/>
        <w:rPr>
          <w:rFonts w:ascii="Times New Roman" w:hAnsi="Times New Roman" w:cs="Times New Roman"/>
          <w:sz w:val="28"/>
          <w:szCs w:val="28"/>
        </w:rPr>
      </w:pPr>
      <w:r w:rsidRPr="00AA5247">
        <w:rPr>
          <w:rFonts w:ascii="Times New Roman" w:hAnsi="Times New Roman" w:cs="Times New Roman"/>
          <w:sz w:val="28"/>
          <w:szCs w:val="28"/>
        </w:rPr>
        <w:t>Ап - величина годовой арендной платы за пользование соответствующим объектом, установленная в договоре аренды;</w:t>
      </w:r>
    </w:p>
    <w:p w:rsidR="00063747" w:rsidRPr="00AA5247" w:rsidRDefault="00063747" w:rsidP="00063815">
      <w:pPr>
        <w:ind w:firstLine="720"/>
        <w:jc w:val="both"/>
        <w:rPr>
          <w:b w:val="0"/>
          <w:sz w:val="28"/>
          <w:szCs w:val="28"/>
        </w:rPr>
      </w:pPr>
      <w:r w:rsidRPr="00AA5247">
        <w:rPr>
          <w:b w:val="0"/>
          <w:sz w:val="28"/>
          <w:szCs w:val="28"/>
        </w:rPr>
        <w:t>Инф - доля величины годовой арендной платы за пользование объектом (в процентах), соответствующая уровню инфляции, установленному федеральным законом о федеральном бюджете на очередной финансовый год.</w:t>
      </w:r>
    </w:p>
    <w:p w:rsidR="00063747" w:rsidRPr="00AA5247" w:rsidRDefault="00063747" w:rsidP="00063815">
      <w:pPr>
        <w:ind w:firstLine="720"/>
        <w:jc w:val="both"/>
        <w:rPr>
          <w:b w:val="0"/>
          <w:sz w:val="28"/>
          <w:szCs w:val="28"/>
        </w:rPr>
      </w:pPr>
    </w:p>
    <w:p w:rsidR="00063747" w:rsidRPr="00AA5247" w:rsidRDefault="00063747" w:rsidP="00063815">
      <w:pPr>
        <w:jc w:val="both"/>
        <w:rPr>
          <w:b w:val="0"/>
          <w:bCs w:val="0"/>
          <w:sz w:val="28"/>
          <w:szCs w:val="28"/>
        </w:rPr>
      </w:pPr>
    </w:p>
    <w:p w:rsidR="00063747" w:rsidRPr="00AA5247" w:rsidRDefault="00063747" w:rsidP="00063815">
      <w:pPr>
        <w:jc w:val="both"/>
        <w:rPr>
          <w:b w:val="0"/>
          <w:bCs w:val="0"/>
          <w:sz w:val="28"/>
          <w:szCs w:val="28"/>
        </w:rPr>
      </w:pPr>
    </w:p>
    <w:p w:rsidR="00063747" w:rsidRPr="00AA5247" w:rsidRDefault="00063747" w:rsidP="00063815">
      <w:pPr>
        <w:jc w:val="both"/>
        <w:rPr>
          <w:b w:val="0"/>
          <w:bCs w:val="0"/>
          <w:sz w:val="28"/>
          <w:szCs w:val="28"/>
        </w:rPr>
      </w:pPr>
    </w:p>
    <w:p w:rsidR="00063747" w:rsidRPr="00AA5247" w:rsidRDefault="00063747" w:rsidP="00063815">
      <w:pPr>
        <w:jc w:val="both"/>
        <w:rPr>
          <w:b w:val="0"/>
          <w:bCs w:val="0"/>
          <w:sz w:val="28"/>
          <w:szCs w:val="28"/>
        </w:rPr>
      </w:pPr>
    </w:p>
    <w:p w:rsidR="00063747" w:rsidRPr="00AA5247" w:rsidRDefault="00063747" w:rsidP="00063815">
      <w:pPr>
        <w:jc w:val="both"/>
        <w:rPr>
          <w:b w:val="0"/>
          <w:sz w:val="28"/>
          <w:szCs w:val="28"/>
        </w:rPr>
      </w:pPr>
    </w:p>
    <w:p w:rsidR="00063747" w:rsidRPr="00AA5247" w:rsidRDefault="00063747" w:rsidP="00063815">
      <w:pPr>
        <w:rPr>
          <w:b w:val="0"/>
        </w:rPr>
      </w:pPr>
    </w:p>
    <w:p w:rsidR="00063747" w:rsidRPr="00AA5247" w:rsidRDefault="00063747">
      <w:pPr>
        <w:rPr>
          <w:b w:val="0"/>
        </w:rPr>
      </w:pPr>
      <w:bookmarkStart w:id="1" w:name="_GoBack"/>
      <w:bookmarkEnd w:id="1"/>
    </w:p>
    <w:sectPr w:rsidR="00063747" w:rsidRPr="00AA5247" w:rsidSect="00AD0775">
      <w:head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5D8" w:rsidRDefault="00A065D8" w:rsidP="00AA5247">
      <w:r>
        <w:separator/>
      </w:r>
    </w:p>
  </w:endnote>
  <w:endnote w:type="continuationSeparator" w:id="1">
    <w:p w:rsidR="00A065D8" w:rsidRDefault="00A065D8" w:rsidP="00AA52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5D8" w:rsidRDefault="00A065D8" w:rsidP="00AA5247">
      <w:r>
        <w:separator/>
      </w:r>
    </w:p>
  </w:footnote>
  <w:footnote w:type="continuationSeparator" w:id="1">
    <w:p w:rsidR="00A065D8" w:rsidRDefault="00A065D8" w:rsidP="00AA5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47" w:rsidRDefault="00AA5247">
    <w:pPr>
      <w:pStyle w:val="a4"/>
    </w:pPr>
    <w:r>
      <w:rPr>
        <w:b w:val="0"/>
        <w:bCs w:val="0"/>
        <w:sz w:val="28"/>
        <w:szCs w:val="2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4D0A06"/>
    <w:rsid w:val="00063747"/>
    <w:rsid w:val="00063815"/>
    <w:rsid w:val="00092367"/>
    <w:rsid w:val="00224B1B"/>
    <w:rsid w:val="00276347"/>
    <w:rsid w:val="002B32DD"/>
    <w:rsid w:val="004208F7"/>
    <w:rsid w:val="004A37DF"/>
    <w:rsid w:val="004D0A06"/>
    <w:rsid w:val="004F4F66"/>
    <w:rsid w:val="00542634"/>
    <w:rsid w:val="006C059D"/>
    <w:rsid w:val="00720811"/>
    <w:rsid w:val="007430C1"/>
    <w:rsid w:val="00755E6D"/>
    <w:rsid w:val="00766838"/>
    <w:rsid w:val="00807024"/>
    <w:rsid w:val="008F5274"/>
    <w:rsid w:val="00A065D8"/>
    <w:rsid w:val="00A2367A"/>
    <w:rsid w:val="00A272B6"/>
    <w:rsid w:val="00AA5247"/>
    <w:rsid w:val="00AD0775"/>
    <w:rsid w:val="00C0556C"/>
    <w:rsid w:val="00C24E6F"/>
    <w:rsid w:val="00E2093A"/>
    <w:rsid w:val="00EB27DB"/>
    <w:rsid w:val="00F45DBB"/>
    <w:rsid w:val="00F92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815"/>
    <w:pPr>
      <w:widowControl w:val="0"/>
      <w:autoSpaceDE w:val="0"/>
      <w:autoSpaceDN w:val="0"/>
      <w:adjustRightInd w:val="0"/>
    </w:pPr>
    <w:rPr>
      <w:rFonts w:ascii="Times New Roman" w:eastAsia="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63815"/>
    <w:pPr>
      <w:widowControl/>
      <w:suppressAutoHyphens/>
      <w:autoSpaceDE/>
      <w:autoSpaceDN/>
      <w:adjustRightInd/>
      <w:spacing w:before="280" w:after="280"/>
    </w:pPr>
    <w:rPr>
      <w:b w:val="0"/>
      <w:bCs w:val="0"/>
      <w:sz w:val="24"/>
      <w:szCs w:val="24"/>
      <w:lang w:eastAsia="zh-CN"/>
    </w:rPr>
  </w:style>
  <w:style w:type="paragraph" w:customStyle="1" w:styleId="ConsPlusNormal">
    <w:name w:val="ConsPlusNormal"/>
    <w:uiPriority w:val="99"/>
    <w:semiHidden/>
    <w:rsid w:val="00063815"/>
    <w:pPr>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semiHidden/>
    <w:rsid w:val="00063815"/>
    <w:pPr>
      <w:widowControl w:val="0"/>
      <w:suppressAutoHyphens/>
      <w:snapToGrid w:val="0"/>
      <w:ind w:firstLine="720"/>
    </w:pPr>
    <w:rPr>
      <w:rFonts w:ascii="Arial" w:eastAsia="Times New Roman" w:hAnsi="Arial" w:cs="Arial"/>
      <w:lang w:eastAsia="zh-CN"/>
    </w:rPr>
  </w:style>
  <w:style w:type="character" w:customStyle="1" w:styleId="InternetLink">
    <w:name w:val="Internet Link"/>
    <w:uiPriority w:val="99"/>
    <w:rsid w:val="00063815"/>
    <w:rPr>
      <w:color w:val="0000FF"/>
      <w:u w:val="single"/>
    </w:rPr>
  </w:style>
  <w:style w:type="character" w:customStyle="1" w:styleId="highlighthighlightactive">
    <w:name w:val="highlight highlight_active"/>
    <w:uiPriority w:val="99"/>
    <w:rsid w:val="00063815"/>
  </w:style>
  <w:style w:type="paragraph" w:styleId="a4">
    <w:name w:val="header"/>
    <w:basedOn w:val="a"/>
    <w:link w:val="a5"/>
    <w:uiPriority w:val="99"/>
    <w:semiHidden/>
    <w:unhideWhenUsed/>
    <w:rsid w:val="00AA5247"/>
    <w:pPr>
      <w:tabs>
        <w:tab w:val="center" w:pos="4677"/>
        <w:tab w:val="right" w:pos="9355"/>
      </w:tabs>
    </w:pPr>
  </w:style>
  <w:style w:type="character" w:customStyle="1" w:styleId="a5">
    <w:name w:val="Верхний колонтитул Знак"/>
    <w:basedOn w:val="a0"/>
    <w:link w:val="a4"/>
    <w:uiPriority w:val="99"/>
    <w:semiHidden/>
    <w:rsid w:val="00AA5247"/>
    <w:rPr>
      <w:rFonts w:ascii="Times New Roman" w:eastAsia="Times New Roman" w:hAnsi="Times New Roman"/>
      <w:b/>
      <w:bCs/>
      <w:sz w:val="20"/>
      <w:szCs w:val="20"/>
    </w:rPr>
  </w:style>
  <w:style w:type="paragraph" w:styleId="a6">
    <w:name w:val="footer"/>
    <w:basedOn w:val="a"/>
    <w:link w:val="a7"/>
    <w:uiPriority w:val="99"/>
    <w:semiHidden/>
    <w:unhideWhenUsed/>
    <w:rsid w:val="00AA5247"/>
    <w:pPr>
      <w:tabs>
        <w:tab w:val="center" w:pos="4677"/>
        <w:tab w:val="right" w:pos="9355"/>
      </w:tabs>
    </w:pPr>
  </w:style>
  <w:style w:type="character" w:customStyle="1" w:styleId="a7">
    <w:name w:val="Нижний колонтитул Знак"/>
    <w:basedOn w:val="a0"/>
    <w:link w:val="a6"/>
    <w:uiPriority w:val="99"/>
    <w:semiHidden/>
    <w:rsid w:val="00AA5247"/>
    <w:rPr>
      <w:rFonts w:ascii="Times New Roman" w:eastAsia="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324263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26591037829D6BE8E59A51076EFC3AD14D84DD452D504EC501B94E094C386CA1959C75B78E2CD9a0G7M" TargetMode="External"/><Relationship Id="rId13" Type="http://schemas.openxmlformats.org/officeDocument/2006/relationships/hyperlink" Target="consultantplus://offline/ref=CD26591037829D6BE8E59A51076EFC3AD2448DDF442B504EC501B94E09a4GCM" TargetMode="External"/><Relationship Id="rId18" Type="http://schemas.openxmlformats.org/officeDocument/2006/relationships/hyperlink" Target="consultantplus://offline/ref=CD26591037829D6BE8E59A51076EFC3AD14384D74022504EC501B94E094C386CA1959C75B78E2BDBa0G1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main?base=LAW;n=115870;fld=134;dst=100113" TargetMode="External"/><Relationship Id="rId12" Type="http://schemas.openxmlformats.org/officeDocument/2006/relationships/hyperlink" Target="file:///D:\&#1047;&#1072;&#1075;&#1088;&#1091;&#1079;&#1082;&#1080;\postanovlenie-149-ot-29-08-2017g-polozheniya-o-poryadke-i-usloviyah-predostavleniya-v-arendu-obektov-tretim-licam%20(2).docx" TargetMode="External"/><Relationship Id="rId17" Type="http://schemas.openxmlformats.org/officeDocument/2006/relationships/hyperlink" Target="consultantplus://offline/ref=CD26591037829D6BE8E59A51076EFC3AD14384D74022504EC501B94E094C386CA1959C75B78E2BDDa0G6M" TargetMode="External"/><Relationship Id="rId2" Type="http://schemas.openxmlformats.org/officeDocument/2006/relationships/settings" Target="settings.xml"/><Relationship Id="rId16" Type="http://schemas.openxmlformats.org/officeDocument/2006/relationships/hyperlink" Target="consultantplus://offline/ref=CD26591037829D6BE8E59A51076EFC3AD14384D74022504EC501B94E094C386CA1959C75B78F2FDAa0G6M"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CD26591037829D6BE8E59A51076EFC3AD14D8FDE4423504EC501B94E09a4GCM" TargetMode="External"/><Relationship Id="rId5" Type="http://schemas.openxmlformats.org/officeDocument/2006/relationships/endnotes" Target="endnotes.xml"/><Relationship Id="rId15" Type="http://schemas.openxmlformats.org/officeDocument/2006/relationships/hyperlink" Target="consultantplus://offline/ref=CD26591037829D6BE8E59A51076EFC3AD14384D74022504EC501B94E094C386CA1959C75B78E29D9a0G6M" TargetMode="External"/><Relationship Id="rId10" Type="http://schemas.openxmlformats.org/officeDocument/2006/relationships/hyperlink" Target="consultantplus://offline/ref=CD26591037829D6BE8E59A51076EFC3AD14D8FDE4423504EC501B94E09a4GCM" TargetMode="External"/><Relationship Id="rId19" Type="http://schemas.openxmlformats.org/officeDocument/2006/relationships/hyperlink" Target="consultantplus://offline/ref=CD26591037829D6BE8E59A51076EFC3AD14384D74022504EC501B94E094C386CA1959C75B78C28DFa0G1M" TargetMode="External"/><Relationship Id="rId4" Type="http://schemas.openxmlformats.org/officeDocument/2006/relationships/footnotes" Target="footnotes.xml"/><Relationship Id="rId9" Type="http://schemas.openxmlformats.org/officeDocument/2006/relationships/hyperlink" Target="consultantplus://offline/ref=CD26591037829D6BE8E59A51076EFC3AD14D8FDE4423504EC501B94E09a4GCM" TargetMode="External"/><Relationship Id="rId14" Type="http://schemas.openxmlformats.org/officeDocument/2006/relationships/hyperlink" Target="consultantplus://offline/ref=CD26591037829D6BE8E59A51076EFC3AD14384D74022504EC501B94E094C386CA1959C75B78E2ADDa0G1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2489</Words>
  <Characters>14191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4</cp:revision>
  <cp:lastPrinted>2017-10-25T08:07:00Z</cp:lastPrinted>
  <dcterms:created xsi:type="dcterms:W3CDTF">2018-01-17T10:42:00Z</dcterms:created>
  <dcterms:modified xsi:type="dcterms:W3CDTF">2020-03-11T09:07:00Z</dcterms:modified>
</cp:coreProperties>
</file>