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3B" w:rsidRPr="00B4413B" w:rsidRDefault="00B4413B" w:rsidP="00B4413B">
      <w:pPr>
        <w:jc w:val="center"/>
        <w:rPr>
          <w:b/>
          <w:sz w:val="28"/>
          <w:szCs w:val="28"/>
        </w:rPr>
      </w:pPr>
      <w:r w:rsidRPr="00B4413B">
        <w:rPr>
          <w:b/>
          <w:sz w:val="28"/>
          <w:szCs w:val="28"/>
        </w:rPr>
        <w:t xml:space="preserve">Пояснительная записка </w:t>
      </w:r>
    </w:p>
    <w:p w:rsidR="0070352F" w:rsidRPr="00B4413B" w:rsidRDefault="00B4413B" w:rsidP="00B4413B">
      <w:pPr>
        <w:jc w:val="center"/>
        <w:rPr>
          <w:b/>
          <w:sz w:val="28"/>
          <w:szCs w:val="28"/>
        </w:rPr>
      </w:pPr>
      <w:proofErr w:type="gramStart"/>
      <w:r w:rsidRPr="00B4413B">
        <w:rPr>
          <w:b/>
        </w:rPr>
        <w:t>к решению Совета депутатов Стабенского сельского поселения Смоленского района Смоленской области от</w:t>
      </w:r>
      <w:r w:rsidR="00251A92">
        <w:rPr>
          <w:b/>
        </w:rPr>
        <w:t xml:space="preserve"> </w:t>
      </w:r>
      <w:r w:rsidR="00560D10">
        <w:rPr>
          <w:b/>
        </w:rPr>
        <w:t xml:space="preserve">25 декабря №51 </w:t>
      </w:r>
      <w:r w:rsidRPr="00B4413B">
        <w:rPr>
          <w:b/>
        </w:rPr>
        <w:t>«О внесении изменений и дополнений в решение Совета депутатов Стабенского сельского поселения Смоленского района Смоленской области № 49 от 16 декабря 2017 года» о бюджете муниципального образования Стабенского сельского поселения Смоленского района Смоленской области на 2018 год и плановый период 2019 и 2020 годов</w:t>
      </w:r>
      <w:proofErr w:type="gramEnd"/>
    </w:p>
    <w:p w:rsidR="00B4413B" w:rsidRPr="0075503E" w:rsidRDefault="00B4413B" w:rsidP="00B4413B">
      <w:pPr>
        <w:jc w:val="center"/>
        <w:rPr>
          <w:sz w:val="28"/>
        </w:rPr>
      </w:pPr>
    </w:p>
    <w:p w:rsidR="00B4413B" w:rsidRPr="0075503E" w:rsidRDefault="0075503E" w:rsidP="00B4413B">
      <w:pPr>
        <w:rPr>
          <w:sz w:val="28"/>
        </w:rPr>
      </w:pPr>
      <w:r w:rsidRPr="0075503E">
        <w:rPr>
          <w:sz w:val="28"/>
        </w:rPr>
        <w:t xml:space="preserve">Внести изменения в бюджетную роспись по доходам </w:t>
      </w:r>
      <w:proofErr w:type="gramStart"/>
      <w:r w:rsidRPr="0075503E">
        <w:rPr>
          <w:sz w:val="28"/>
        </w:rPr>
        <w:t>по</w:t>
      </w:r>
      <w:proofErr w:type="gramEnd"/>
      <w:r w:rsidRPr="0075503E">
        <w:rPr>
          <w:sz w:val="28"/>
        </w:rPr>
        <w:t xml:space="preserve"> следующим КБК:</w:t>
      </w:r>
    </w:p>
    <w:p w:rsidR="0075503E" w:rsidRDefault="0075503E" w:rsidP="00B4413B">
      <w:pPr>
        <w:rPr>
          <w:b/>
        </w:rPr>
      </w:pPr>
    </w:p>
    <w:tbl>
      <w:tblPr>
        <w:tblW w:w="9466" w:type="dxa"/>
        <w:tblInd w:w="93" w:type="dxa"/>
        <w:tblLook w:val="04A0"/>
      </w:tblPr>
      <w:tblGrid>
        <w:gridCol w:w="5402"/>
        <w:gridCol w:w="466"/>
        <w:gridCol w:w="1306"/>
        <w:gridCol w:w="586"/>
        <w:gridCol w:w="466"/>
        <w:gridCol w:w="1240"/>
      </w:tblGrid>
      <w:tr w:rsidR="000C35AA" w:rsidRPr="000C35AA" w:rsidTr="000C35AA"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AA" w:rsidRPr="000C35AA" w:rsidRDefault="000C35AA" w:rsidP="000C35AA">
            <w:pPr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Документ, учреждение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AA" w:rsidRPr="000C35AA" w:rsidRDefault="000C35AA" w:rsidP="000C35AA">
            <w:pPr>
              <w:ind w:left="-90" w:right="-20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Код дохода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AA" w:rsidRPr="000C35AA" w:rsidRDefault="000C35AA" w:rsidP="000C35AA">
            <w:pPr>
              <w:ind w:left="-90" w:right="-20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Сумма на 2018 год</w:t>
            </w:r>
          </w:p>
        </w:tc>
      </w:tr>
      <w:tr w:rsidR="000C35AA" w:rsidRPr="000C35AA" w:rsidTr="000C35A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jc w:val="both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1000000000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176 445,85</w:t>
            </w:r>
          </w:p>
        </w:tc>
      </w:tr>
      <w:tr w:rsidR="000C35AA" w:rsidRPr="000C35AA" w:rsidTr="000C35A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jc w:val="both"/>
              <w:outlineLvl w:val="0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0"/>
              <w:rPr>
                <w:color w:val="000000"/>
              </w:rPr>
            </w:pPr>
            <w:r w:rsidRPr="000C35AA">
              <w:rPr>
                <w:color w:val="00000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0"/>
              <w:rPr>
                <w:color w:val="000000"/>
              </w:rPr>
            </w:pPr>
            <w:r w:rsidRPr="000C35AA">
              <w:rPr>
                <w:color w:val="000000"/>
              </w:rPr>
              <w:t>1030000000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0"/>
              <w:rPr>
                <w:color w:val="000000"/>
              </w:rPr>
            </w:pPr>
            <w:r w:rsidRPr="000C35AA">
              <w:rPr>
                <w:color w:val="000000"/>
              </w:rPr>
              <w:t>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0"/>
              <w:rPr>
                <w:color w:val="000000"/>
              </w:rPr>
            </w:pPr>
            <w:r w:rsidRPr="000C35AA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0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176 445,85</w:t>
            </w:r>
          </w:p>
        </w:tc>
      </w:tr>
      <w:tr w:rsidR="000C35AA" w:rsidRPr="000C35AA" w:rsidTr="000C35A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jc w:val="both"/>
              <w:outlineLvl w:val="2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1030223001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240 654,69</w:t>
            </w:r>
          </w:p>
        </w:tc>
      </w:tr>
      <w:tr w:rsidR="000C35AA" w:rsidRPr="000C35AA" w:rsidTr="000C35A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jc w:val="both"/>
              <w:outlineLvl w:val="2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0C35AA">
              <w:rPr>
                <w:bCs/>
                <w:color w:val="000000"/>
              </w:rPr>
              <w:t>инжекторных</w:t>
            </w:r>
            <w:proofErr w:type="spellEnd"/>
            <w:r w:rsidRPr="000C35AA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1030224001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3 565,45</w:t>
            </w:r>
          </w:p>
        </w:tc>
      </w:tr>
      <w:tr w:rsidR="000C35AA" w:rsidRPr="000C35AA" w:rsidTr="000C35A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jc w:val="both"/>
              <w:outlineLvl w:val="2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 xml:space="preserve">            Доходы от уплаты акцизов на </w:t>
            </w:r>
            <w:proofErr w:type="spellStart"/>
            <w:r w:rsidRPr="000C35AA">
              <w:rPr>
                <w:bCs/>
                <w:color w:val="000000"/>
              </w:rPr>
              <w:t>атомобильный</w:t>
            </w:r>
            <w:proofErr w:type="spellEnd"/>
            <w:r w:rsidRPr="000C35AA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1030225001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51 194,60</w:t>
            </w:r>
          </w:p>
        </w:tc>
      </w:tr>
      <w:tr w:rsidR="000C35AA" w:rsidRPr="000C35AA" w:rsidTr="000C35A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jc w:val="both"/>
              <w:outlineLvl w:val="2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1030226001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-118 968,89</w:t>
            </w:r>
          </w:p>
        </w:tc>
      </w:tr>
      <w:tr w:rsidR="000C35AA" w:rsidRPr="000C35AA" w:rsidTr="000C35A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jc w:val="both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2000000000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12 900,00</w:t>
            </w:r>
          </w:p>
        </w:tc>
      </w:tr>
      <w:tr w:rsidR="000C35AA" w:rsidRPr="000C35AA" w:rsidTr="000C35A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jc w:val="both"/>
              <w:outlineLvl w:val="0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0"/>
              <w:rPr>
                <w:color w:val="000000"/>
              </w:rPr>
            </w:pPr>
            <w:r w:rsidRPr="000C35AA">
              <w:rPr>
                <w:color w:val="00000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0"/>
              <w:rPr>
                <w:color w:val="000000"/>
              </w:rPr>
            </w:pPr>
            <w:r w:rsidRPr="000C35AA">
              <w:rPr>
                <w:color w:val="000000"/>
              </w:rPr>
              <w:t>2020000000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0"/>
              <w:rPr>
                <w:color w:val="000000"/>
              </w:rPr>
            </w:pPr>
            <w:r w:rsidRPr="000C35AA">
              <w:rPr>
                <w:color w:val="000000"/>
              </w:rPr>
              <w:t>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0"/>
              <w:rPr>
                <w:color w:val="000000"/>
              </w:rPr>
            </w:pPr>
            <w:r w:rsidRPr="000C35AA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0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12 900,00</w:t>
            </w:r>
          </w:p>
        </w:tc>
      </w:tr>
      <w:tr w:rsidR="000C35AA" w:rsidRPr="000C35AA" w:rsidTr="000C35A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jc w:val="both"/>
              <w:outlineLvl w:val="2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2023511810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color w:val="000000"/>
              </w:rPr>
            </w:pPr>
            <w:r w:rsidRPr="000C35AA">
              <w:rPr>
                <w:color w:val="000000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outlineLvl w:val="2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12 900,00</w:t>
            </w:r>
          </w:p>
        </w:tc>
      </w:tr>
      <w:tr w:rsidR="000C35AA" w:rsidRPr="000C35AA" w:rsidTr="000C35AA">
        <w:trPr>
          <w:trHeight w:val="20"/>
        </w:trPr>
        <w:tc>
          <w:tcPr>
            <w:tcW w:w="822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5AA" w:rsidRPr="000C35AA" w:rsidRDefault="000C35AA" w:rsidP="000C35AA">
            <w:pPr>
              <w:ind w:left="-90" w:right="-20"/>
              <w:jc w:val="both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Всего доходов: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90" w:right="-20"/>
              <w:jc w:val="center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189 345,85</w:t>
            </w:r>
          </w:p>
        </w:tc>
      </w:tr>
    </w:tbl>
    <w:p w:rsidR="00B4413B" w:rsidRDefault="00B4413B" w:rsidP="00B4413B">
      <w:pPr>
        <w:rPr>
          <w:b/>
        </w:rPr>
      </w:pPr>
    </w:p>
    <w:p w:rsidR="000C35AA" w:rsidRDefault="000C35AA" w:rsidP="00B441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Внесенные изменения (расходы):</w:t>
      </w:r>
    </w:p>
    <w:tbl>
      <w:tblPr>
        <w:tblW w:w="9654" w:type="dxa"/>
        <w:tblInd w:w="93" w:type="dxa"/>
        <w:tblLook w:val="04A0"/>
      </w:tblPr>
      <w:tblGrid>
        <w:gridCol w:w="2850"/>
        <w:gridCol w:w="571"/>
        <w:gridCol w:w="567"/>
        <w:gridCol w:w="1324"/>
        <w:gridCol w:w="525"/>
        <w:gridCol w:w="703"/>
        <w:gridCol w:w="709"/>
        <w:gridCol w:w="1174"/>
        <w:gridCol w:w="1231"/>
      </w:tblGrid>
      <w:tr w:rsidR="000C35AA" w:rsidRPr="000C35AA" w:rsidTr="000C35AA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AA" w:rsidRPr="000C35AA" w:rsidRDefault="000C35AA" w:rsidP="000C35AA">
            <w:pPr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Документ, учреждение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Разд.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Ц.ст.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rPr>
                <w:color w:val="000000"/>
              </w:rPr>
            </w:pPr>
            <w:proofErr w:type="spellStart"/>
            <w:r w:rsidRPr="000C35AA">
              <w:rPr>
                <w:color w:val="000000"/>
              </w:rPr>
              <w:t>Расх</w:t>
            </w:r>
            <w:proofErr w:type="spellEnd"/>
            <w:r w:rsidRPr="000C35AA">
              <w:rPr>
                <w:color w:val="000000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КОС</w:t>
            </w:r>
            <w:r>
              <w:rPr>
                <w:color w:val="000000"/>
              </w:rPr>
              <w:t>-</w:t>
            </w:r>
            <w:r w:rsidRPr="000C35AA">
              <w:rPr>
                <w:color w:val="000000"/>
              </w:rPr>
              <w:t>ГУ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rPr>
                <w:color w:val="000000"/>
              </w:rPr>
            </w:pPr>
            <w:proofErr w:type="spellStart"/>
            <w:proofErr w:type="gramStart"/>
            <w:r w:rsidRPr="000C35AA">
              <w:rPr>
                <w:color w:val="000000"/>
              </w:rPr>
              <w:t>Доп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0C35AA">
              <w:rPr>
                <w:color w:val="000000"/>
              </w:rPr>
              <w:t>Класс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rPr>
                <w:color w:val="000000"/>
              </w:rPr>
            </w:pPr>
            <w:proofErr w:type="spellStart"/>
            <w:r w:rsidRPr="000C35AA">
              <w:rPr>
                <w:color w:val="000000"/>
              </w:rPr>
              <w:t>РегКласс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rPr>
                <w:color w:val="000000"/>
              </w:rPr>
            </w:pPr>
            <w:r w:rsidRPr="000C35AA">
              <w:rPr>
                <w:color w:val="000000"/>
              </w:rPr>
              <w:t>Сумма на 2018 год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</w:t>
            </w:r>
            <w:proofErr w:type="spellStart"/>
            <w:r w:rsidRPr="000C35AA">
              <w:rPr>
                <w:color w:val="000000"/>
              </w:rPr>
              <w:t>Зар.пл</w:t>
            </w:r>
            <w:proofErr w:type="spellEnd"/>
            <w:r w:rsidRPr="000C35AA">
              <w:rPr>
                <w:color w:val="000000"/>
              </w:rPr>
              <w:t xml:space="preserve">. с начислением </w:t>
            </w:r>
            <w:proofErr w:type="spellStart"/>
            <w:r w:rsidRPr="000C35AA">
              <w:rPr>
                <w:color w:val="000000"/>
              </w:rPr>
              <w:t>мун</w:t>
            </w:r>
            <w:proofErr w:type="gramStart"/>
            <w:r w:rsidRPr="000C35AA">
              <w:rPr>
                <w:color w:val="000000"/>
              </w:rPr>
              <w:t>.с</w:t>
            </w:r>
            <w:proofErr w:type="gramEnd"/>
            <w:r w:rsidRPr="000C35AA">
              <w:rPr>
                <w:color w:val="000000"/>
              </w:rPr>
              <w:t>лужащих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99Я0200140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Y21001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-1 440,45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</w:t>
            </w:r>
            <w:proofErr w:type="spellStart"/>
            <w:r w:rsidRPr="000C35AA">
              <w:rPr>
                <w:color w:val="000000"/>
              </w:rPr>
              <w:t>Зар.пл</w:t>
            </w:r>
            <w:proofErr w:type="spellEnd"/>
            <w:r w:rsidRPr="000C35AA">
              <w:rPr>
                <w:color w:val="000000"/>
              </w:rPr>
              <w:t xml:space="preserve">. с начислением </w:t>
            </w:r>
            <w:proofErr w:type="spellStart"/>
            <w:r w:rsidRPr="000C35AA">
              <w:rPr>
                <w:color w:val="000000"/>
              </w:rPr>
              <w:t>мун</w:t>
            </w:r>
            <w:proofErr w:type="gramStart"/>
            <w:r w:rsidRPr="000C35AA">
              <w:rPr>
                <w:color w:val="000000"/>
              </w:rPr>
              <w:t>.с</w:t>
            </w:r>
            <w:proofErr w:type="gramEnd"/>
            <w:r w:rsidRPr="000C35AA">
              <w:rPr>
                <w:color w:val="000000"/>
              </w:rPr>
              <w:t>лужащих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99Я0200140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Y21001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1 440,45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</w:t>
            </w:r>
            <w:proofErr w:type="gramStart"/>
            <w:r w:rsidRPr="000C35AA">
              <w:rPr>
                <w:color w:val="000000"/>
              </w:rPr>
              <w:t>Компенсации</w:t>
            </w:r>
            <w:proofErr w:type="gramEnd"/>
            <w:r w:rsidRPr="000C35AA">
              <w:rPr>
                <w:color w:val="000000"/>
              </w:rPr>
              <w:t xml:space="preserve"> связанные с депутатской деятельностью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99Я0400140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Y22613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10 359,55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</w:t>
            </w:r>
            <w:proofErr w:type="spellStart"/>
            <w:r w:rsidRPr="000C35AA">
              <w:rPr>
                <w:color w:val="000000"/>
              </w:rPr>
              <w:t>Зар.пл</w:t>
            </w:r>
            <w:proofErr w:type="spellEnd"/>
            <w:r w:rsidRPr="000C35AA">
              <w:rPr>
                <w:color w:val="000000"/>
              </w:rPr>
              <w:t xml:space="preserve">. с начислением </w:t>
            </w:r>
            <w:proofErr w:type="spellStart"/>
            <w:r w:rsidRPr="000C35AA">
              <w:rPr>
                <w:color w:val="000000"/>
              </w:rPr>
              <w:t>мун</w:t>
            </w:r>
            <w:proofErr w:type="gramStart"/>
            <w:r w:rsidRPr="000C35AA">
              <w:rPr>
                <w:color w:val="000000"/>
              </w:rPr>
              <w:t>.с</w:t>
            </w:r>
            <w:proofErr w:type="gramEnd"/>
            <w:r w:rsidRPr="000C35AA">
              <w:rPr>
                <w:color w:val="000000"/>
              </w:rPr>
              <w:t>лужащих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Y21001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28 063,96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</w:t>
            </w:r>
            <w:proofErr w:type="spellStart"/>
            <w:r w:rsidRPr="000C35AA">
              <w:rPr>
                <w:color w:val="000000"/>
              </w:rPr>
              <w:t>Зар.пл</w:t>
            </w:r>
            <w:proofErr w:type="gramStart"/>
            <w:r w:rsidRPr="000C35AA">
              <w:rPr>
                <w:color w:val="000000"/>
              </w:rPr>
              <w:t>.с</w:t>
            </w:r>
            <w:proofErr w:type="spellEnd"/>
            <w:proofErr w:type="gramEnd"/>
            <w:r w:rsidRPr="000C35AA">
              <w:rPr>
                <w:color w:val="000000"/>
              </w:rPr>
              <w:t xml:space="preserve"> начислением тех.служащих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Y21002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20 283,51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зарплата плата с начислениями обслуживающего персонала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Y21003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59 182,09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</w:t>
            </w:r>
            <w:proofErr w:type="spellStart"/>
            <w:r w:rsidRPr="000C35AA">
              <w:rPr>
                <w:color w:val="000000"/>
              </w:rPr>
              <w:t>Зар.пл</w:t>
            </w:r>
            <w:proofErr w:type="spellEnd"/>
            <w:r w:rsidRPr="000C35AA">
              <w:rPr>
                <w:color w:val="000000"/>
              </w:rPr>
              <w:t xml:space="preserve">. с начислением </w:t>
            </w:r>
            <w:proofErr w:type="spellStart"/>
            <w:r w:rsidRPr="000C35AA">
              <w:rPr>
                <w:color w:val="000000"/>
              </w:rPr>
              <w:t>мун</w:t>
            </w:r>
            <w:proofErr w:type="gramStart"/>
            <w:r w:rsidRPr="000C35AA">
              <w:rPr>
                <w:color w:val="000000"/>
              </w:rPr>
              <w:t>.с</w:t>
            </w:r>
            <w:proofErr w:type="gramEnd"/>
            <w:r w:rsidRPr="000C35AA">
              <w:rPr>
                <w:color w:val="000000"/>
              </w:rPr>
              <w:t>лужащих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Y21001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-28 063,96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</w:t>
            </w:r>
            <w:proofErr w:type="spellStart"/>
            <w:r w:rsidRPr="000C35AA">
              <w:rPr>
                <w:color w:val="000000"/>
              </w:rPr>
              <w:t>Зар.пл</w:t>
            </w:r>
            <w:proofErr w:type="gramStart"/>
            <w:r w:rsidRPr="000C35AA">
              <w:rPr>
                <w:color w:val="000000"/>
              </w:rPr>
              <w:t>.с</w:t>
            </w:r>
            <w:proofErr w:type="spellEnd"/>
            <w:proofErr w:type="gramEnd"/>
            <w:r w:rsidRPr="000C35AA">
              <w:rPr>
                <w:color w:val="000000"/>
              </w:rPr>
              <w:t xml:space="preserve"> начислением тех.служащих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Y21002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-2 420,07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зарплата плата с начислениями обслуживающего персонала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Y21003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26 538,99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Услуги связи - телефон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Y22101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10 000,00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428 594,03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Коммунальные услуги по тепловой энергии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Y22301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54 350,00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Коммунальные услуги по электроэнергии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Y22302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28 870,00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</w:t>
            </w:r>
            <w:proofErr w:type="spellStart"/>
            <w:r w:rsidRPr="000C35AA">
              <w:rPr>
                <w:color w:val="000000"/>
              </w:rPr>
              <w:t>Коммун</w:t>
            </w:r>
            <w:proofErr w:type="gramStart"/>
            <w:r w:rsidRPr="000C35AA">
              <w:rPr>
                <w:color w:val="000000"/>
              </w:rPr>
              <w:t>.в</w:t>
            </w:r>
            <w:proofErr w:type="gramEnd"/>
            <w:r w:rsidRPr="000C35AA">
              <w:rPr>
                <w:color w:val="000000"/>
              </w:rPr>
              <w:t>ода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Y22303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680 386,00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на содержание органов </w:t>
            </w:r>
            <w:r w:rsidRPr="000C35AA"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144 518,64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lastRenderedPageBreak/>
              <w:t xml:space="preserve">                Прочие работы, услуги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U22610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-9 941,25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301 748,74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Обслуживание программ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Y22623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-2,50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-720 935,00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143 701,07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853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-1 123,26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Передача полномочий по казначейскому исполнению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99Я05П2002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G2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2401000000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870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-185 000,00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17Я0121741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-50 000,00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17Я0121741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15 000,00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Прочие работы, услуги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17Я0121741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U22610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17Я0121741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-65 000,00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</w:t>
            </w:r>
            <w:r w:rsidRPr="000C35AA">
              <w:rPr>
                <w:color w:val="000000"/>
              </w:rPr>
              <w:lastRenderedPageBreak/>
              <w:t>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17Я0121741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354 118,05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lastRenderedPageBreak/>
              <w:t xml:space="preserve">                Налог на имущество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17Я0121741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851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U29006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454 898,00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Транспортный налог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17Я0121741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852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U29007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360,00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17Я0121741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852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-704,00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17Я0121741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853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-4 207,00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17Я0121741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853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3 677,78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17Я0121741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853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65 000,00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9920220640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-5 000,00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9920220640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9920220640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3 959,00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9920220650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</w:t>
            </w:r>
            <w:proofErr w:type="spellStart"/>
            <w:r w:rsidRPr="000C35AA">
              <w:rPr>
                <w:color w:val="000000"/>
              </w:rPr>
              <w:t>Стабенское</w:t>
            </w:r>
            <w:proofErr w:type="spellEnd"/>
            <w:r w:rsidRPr="000C35AA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0C35AA">
              <w:rPr>
                <w:color w:val="000000"/>
              </w:rPr>
              <w:t>п</w:t>
            </w:r>
            <w:proofErr w:type="spellEnd"/>
            <w:proofErr w:type="gramEnd"/>
            <w:r w:rsidRPr="000C35AA">
              <w:rPr>
                <w:color w:val="000000"/>
              </w:rPr>
              <w:t xml:space="preserve"> Субвенции по первичному воинскому учету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78Я0051180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18-365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14117#219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1 630,79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</w:t>
            </w:r>
            <w:proofErr w:type="spellStart"/>
            <w:r w:rsidRPr="000C35AA">
              <w:rPr>
                <w:color w:val="000000"/>
              </w:rPr>
              <w:t>Стабенское</w:t>
            </w:r>
            <w:proofErr w:type="spellEnd"/>
            <w:r w:rsidRPr="000C35AA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0C35AA">
              <w:rPr>
                <w:color w:val="000000"/>
              </w:rPr>
              <w:t>п</w:t>
            </w:r>
            <w:proofErr w:type="spellEnd"/>
            <w:proofErr w:type="gramEnd"/>
            <w:r w:rsidRPr="000C35AA">
              <w:rPr>
                <w:color w:val="000000"/>
              </w:rPr>
              <w:t xml:space="preserve"> </w:t>
            </w:r>
            <w:r w:rsidRPr="000C35AA">
              <w:rPr>
                <w:color w:val="000000"/>
              </w:rPr>
              <w:lastRenderedPageBreak/>
              <w:t>Субвенции по первичному воинскому учету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78Я0051180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18-365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14117#219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-1 630,79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lastRenderedPageBreak/>
              <w:t xml:space="preserve">                </w:t>
            </w:r>
            <w:proofErr w:type="spellStart"/>
            <w:r w:rsidRPr="000C35AA">
              <w:rPr>
                <w:color w:val="000000"/>
              </w:rPr>
              <w:t>Стабенское</w:t>
            </w:r>
            <w:proofErr w:type="spellEnd"/>
            <w:r w:rsidRPr="000C35AA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0C35AA">
              <w:rPr>
                <w:color w:val="000000"/>
              </w:rPr>
              <w:t>п</w:t>
            </w:r>
            <w:proofErr w:type="spellEnd"/>
            <w:proofErr w:type="gramEnd"/>
            <w:r w:rsidRPr="000C35AA">
              <w:rPr>
                <w:color w:val="000000"/>
              </w:rPr>
              <w:t xml:space="preserve"> Субвенции по первичному воинскому учету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78Я0051180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18-365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14117#219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34 669,97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</w:t>
            </w:r>
            <w:proofErr w:type="spellStart"/>
            <w:r w:rsidRPr="000C35AA">
              <w:rPr>
                <w:color w:val="000000"/>
              </w:rPr>
              <w:t>Стабенское</w:t>
            </w:r>
            <w:proofErr w:type="spellEnd"/>
            <w:r w:rsidRPr="000C35AA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0C35AA">
              <w:rPr>
                <w:color w:val="000000"/>
              </w:rPr>
              <w:t>п</w:t>
            </w:r>
            <w:proofErr w:type="spellEnd"/>
            <w:proofErr w:type="gramEnd"/>
            <w:r w:rsidRPr="000C35AA">
              <w:rPr>
                <w:color w:val="000000"/>
              </w:rPr>
              <w:t xml:space="preserve"> Субвенции по первичному воинскому учету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78Я0051180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18-365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14117#219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-21 769,97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99Я0101015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4 838,00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Оплата договоров по содержанию имущества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99Я0101015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U22505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-4 838,00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05Я0121614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05Я0121614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1 033 000,00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05Я0121614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602 418,32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05Я0121614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-1 635 418,32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06Я0140000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-150 972,96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06Я0140000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171 079,86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</w:t>
            </w:r>
            <w:r w:rsidRPr="000C35AA">
              <w:rPr>
                <w:color w:val="000000"/>
              </w:rPr>
              <w:lastRenderedPageBreak/>
              <w:t>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06Я0140000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-50 155,87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lastRenderedPageBreak/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06Я0240000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144 972,96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12 796,46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-6 000,00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Коммунальные услуги по электроэнергии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U22302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29 577,51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100 000,00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-2 317 133,51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129 457,88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-39 000,00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Субсидии на возмещение убытков по баням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811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U24204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857 311,74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853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522,12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</w:t>
            </w:r>
            <w:r w:rsidRPr="000C35AA">
              <w:rPr>
                <w:color w:val="000000"/>
              </w:rPr>
              <w:lastRenderedPageBreak/>
              <w:t>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1330320460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246 369,00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lastRenderedPageBreak/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1330320460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-690 584,72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1330320460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414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444 215,72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06Я0120160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1 512,38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06Я0120160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23 500,00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06Я0120160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233 083,13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06Я0120160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201 587,97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06Я0120160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362 087,75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06Я0120160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60 500,00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06Я0121014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1 550,00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06Я0121014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115 520,00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</w:t>
            </w:r>
            <w:r w:rsidRPr="000C35AA">
              <w:rPr>
                <w:color w:val="000000"/>
              </w:rPr>
              <w:lastRenderedPageBreak/>
              <w:t>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06Я0121014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25 360,00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lastRenderedPageBreak/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-45 000,00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-500 000,00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-557 512,79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-1 240 568,35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16Я0160160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2 130,80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Уличное освещение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16Я0160160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U22306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-2 130,80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16Я0160160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198 581,53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16Я0160160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200 000,00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16Я0160160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63 680,00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99ЯП010020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3 449,82</w:t>
            </w:r>
          </w:p>
        </w:tc>
      </w:tr>
      <w:tr w:rsidR="000C35AA" w:rsidRPr="000C35AA" w:rsidTr="000C35AA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 xml:space="preserve">                Расходы по </w:t>
            </w:r>
            <w:r w:rsidRPr="000C35AA">
              <w:rPr>
                <w:color w:val="000000"/>
              </w:rPr>
              <w:lastRenderedPageBreak/>
              <w:t>содержанию других учреждений</w:t>
            </w:r>
            <w:proofErr w:type="gramStart"/>
            <w:r w:rsidRPr="000C35AA">
              <w:rPr>
                <w:color w:val="000000"/>
              </w:rPr>
              <w:t xml:space="preserve"> ,</w:t>
            </w:r>
            <w:proofErr w:type="gramEnd"/>
            <w:r w:rsidRPr="000C35AA">
              <w:rPr>
                <w:color w:val="000000"/>
              </w:rPr>
              <w:t xml:space="preserve"> на финансирование прочих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1003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2401000000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321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ind w:left="-113" w:right="-83" w:hanging="22"/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185 000,00</w:t>
            </w:r>
          </w:p>
        </w:tc>
      </w:tr>
    </w:tbl>
    <w:p w:rsidR="000C35AA" w:rsidRDefault="000C35AA" w:rsidP="00B4413B">
      <w:pPr>
        <w:rPr>
          <w:sz w:val="28"/>
          <w:szCs w:val="28"/>
        </w:rPr>
      </w:pPr>
    </w:p>
    <w:p w:rsidR="007129BE" w:rsidRDefault="0075503E" w:rsidP="00B4413B">
      <w:pPr>
        <w:rPr>
          <w:sz w:val="28"/>
        </w:rPr>
      </w:pPr>
      <w:bookmarkStart w:id="0" w:name="_GoBack"/>
      <w:bookmarkEnd w:id="0"/>
      <w:r w:rsidRPr="0075503E">
        <w:rPr>
          <w:sz w:val="28"/>
          <w:szCs w:val="28"/>
        </w:rPr>
        <w:t>Внести изменения</w:t>
      </w:r>
      <w:r w:rsidRPr="0075503E">
        <w:rPr>
          <w:sz w:val="28"/>
        </w:rPr>
        <w:t xml:space="preserve"> в бюджетную роспись по расходам по следующим КБК:</w:t>
      </w:r>
    </w:p>
    <w:tbl>
      <w:tblPr>
        <w:tblW w:w="9613" w:type="dxa"/>
        <w:tblInd w:w="93" w:type="dxa"/>
        <w:tblLook w:val="04A0"/>
      </w:tblPr>
      <w:tblGrid>
        <w:gridCol w:w="2425"/>
        <w:gridCol w:w="665"/>
        <w:gridCol w:w="733"/>
        <w:gridCol w:w="1457"/>
        <w:gridCol w:w="743"/>
        <w:gridCol w:w="1019"/>
        <w:gridCol w:w="1154"/>
        <w:gridCol w:w="1417"/>
      </w:tblGrid>
      <w:tr w:rsidR="000C35AA" w:rsidRPr="000C35AA" w:rsidTr="000C35AA">
        <w:trPr>
          <w:trHeight w:val="51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Документ, учреждение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Разд.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Ц.ст.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color w:val="000000"/>
              </w:rPr>
            </w:pPr>
            <w:proofErr w:type="spellStart"/>
            <w:r w:rsidRPr="000C35AA">
              <w:rPr>
                <w:color w:val="000000"/>
              </w:rPr>
              <w:t>Расх</w:t>
            </w:r>
            <w:proofErr w:type="spellEnd"/>
            <w:r w:rsidRPr="000C35AA">
              <w:rPr>
                <w:color w:val="000000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КОСГУ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color w:val="000000"/>
              </w:rPr>
            </w:pPr>
            <w:proofErr w:type="spellStart"/>
            <w:r w:rsidRPr="000C35AA">
              <w:rPr>
                <w:color w:val="000000"/>
              </w:rPr>
              <w:t>РегКласс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Сумма на 2018 год</w:t>
            </w:r>
          </w:p>
        </w:tc>
      </w:tr>
      <w:tr w:rsidR="000C35AA" w:rsidRPr="000C35AA" w:rsidTr="000C35AA">
        <w:trPr>
          <w:trHeight w:val="51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5AA" w:rsidRPr="000C35AA" w:rsidRDefault="000C35AA" w:rsidP="000C35AA">
            <w:pPr>
              <w:jc w:val="both"/>
              <w:outlineLvl w:val="6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Расходы за счет средств муниципального дорожного фонда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940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05Я0121614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225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color w:val="000000"/>
              </w:rPr>
            </w:pPr>
            <w:r w:rsidRPr="000C35AA">
              <w:rPr>
                <w:color w:val="000000"/>
              </w:rPr>
              <w:t>U22599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5AA" w:rsidRPr="000C35AA" w:rsidRDefault="000C35AA" w:rsidP="000C35AA">
            <w:pPr>
              <w:jc w:val="center"/>
              <w:outlineLvl w:val="6"/>
              <w:rPr>
                <w:bCs/>
                <w:color w:val="000000"/>
              </w:rPr>
            </w:pPr>
            <w:r w:rsidRPr="000C35AA">
              <w:rPr>
                <w:bCs/>
                <w:color w:val="000000"/>
              </w:rPr>
              <w:t>176 445,85</w:t>
            </w:r>
          </w:p>
        </w:tc>
      </w:tr>
    </w:tbl>
    <w:p w:rsidR="0075503E" w:rsidRDefault="0075503E" w:rsidP="00B4413B">
      <w:pPr>
        <w:rPr>
          <w:b/>
        </w:rPr>
      </w:pPr>
    </w:p>
    <w:p w:rsidR="0075503E" w:rsidRDefault="0075503E" w:rsidP="00B4413B">
      <w:pPr>
        <w:rPr>
          <w:b/>
        </w:rPr>
      </w:pPr>
    </w:p>
    <w:p w:rsidR="0075503E" w:rsidRDefault="0075503E" w:rsidP="00B4413B">
      <w:pPr>
        <w:rPr>
          <w:b/>
        </w:rPr>
      </w:pPr>
    </w:p>
    <w:p w:rsidR="007129BE" w:rsidRPr="007129BE" w:rsidRDefault="007129BE" w:rsidP="00B4413B">
      <w:pPr>
        <w:rPr>
          <w:sz w:val="28"/>
          <w:szCs w:val="28"/>
        </w:rPr>
      </w:pPr>
      <w:r w:rsidRPr="007129BE">
        <w:rPr>
          <w:sz w:val="28"/>
          <w:szCs w:val="28"/>
        </w:rPr>
        <w:t>Глава муниципального образования</w:t>
      </w:r>
    </w:p>
    <w:p w:rsidR="007129BE" w:rsidRPr="007129BE" w:rsidRDefault="007129BE" w:rsidP="00B4413B">
      <w:pPr>
        <w:rPr>
          <w:sz w:val="28"/>
          <w:szCs w:val="28"/>
        </w:rPr>
      </w:pPr>
      <w:r w:rsidRPr="007129BE">
        <w:rPr>
          <w:sz w:val="28"/>
          <w:szCs w:val="28"/>
        </w:rPr>
        <w:t xml:space="preserve">Стабенского сельского поселения </w:t>
      </w:r>
      <w:r>
        <w:rPr>
          <w:sz w:val="28"/>
          <w:szCs w:val="28"/>
        </w:rPr>
        <w:t xml:space="preserve"> </w:t>
      </w:r>
    </w:p>
    <w:p w:rsidR="007129BE" w:rsidRPr="007129BE" w:rsidRDefault="007129BE" w:rsidP="00B4413B">
      <w:pPr>
        <w:rPr>
          <w:sz w:val="28"/>
          <w:szCs w:val="28"/>
        </w:rPr>
      </w:pPr>
      <w:r w:rsidRPr="007129BE"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 xml:space="preserve">                                  </w:t>
      </w:r>
      <w:proofErr w:type="spellStart"/>
      <w:r w:rsidR="009710AB">
        <w:rPr>
          <w:sz w:val="28"/>
          <w:szCs w:val="28"/>
        </w:rPr>
        <w:t>Д.С.</w:t>
      </w:r>
      <w:r w:rsidR="0075503E">
        <w:rPr>
          <w:sz w:val="28"/>
          <w:szCs w:val="28"/>
        </w:rPr>
        <w:t>Чекрыжов</w:t>
      </w:r>
      <w:proofErr w:type="spellEnd"/>
      <w:r w:rsidR="0075503E">
        <w:rPr>
          <w:sz w:val="28"/>
          <w:szCs w:val="28"/>
        </w:rPr>
        <w:t xml:space="preserve"> </w:t>
      </w:r>
    </w:p>
    <w:sectPr w:rsidR="007129BE" w:rsidRPr="007129BE" w:rsidSect="009C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CEF"/>
    <w:rsid w:val="000563CC"/>
    <w:rsid w:val="00087369"/>
    <w:rsid w:val="000A3DD9"/>
    <w:rsid w:val="000C35AA"/>
    <w:rsid w:val="00251A92"/>
    <w:rsid w:val="00271CEF"/>
    <w:rsid w:val="003267D6"/>
    <w:rsid w:val="00560D10"/>
    <w:rsid w:val="0070352F"/>
    <w:rsid w:val="007129BE"/>
    <w:rsid w:val="0073209C"/>
    <w:rsid w:val="0075503E"/>
    <w:rsid w:val="00823145"/>
    <w:rsid w:val="009710AB"/>
    <w:rsid w:val="009C4525"/>
    <w:rsid w:val="00B16701"/>
    <w:rsid w:val="00B4413B"/>
    <w:rsid w:val="00CE11F1"/>
    <w:rsid w:val="00F4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user1</cp:lastModifiedBy>
  <cp:revision>15</cp:revision>
  <cp:lastPrinted>2019-01-16T07:58:00Z</cp:lastPrinted>
  <dcterms:created xsi:type="dcterms:W3CDTF">2018-04-13T08:26:00Z</dcterms:created>
  <dcterms:modified xsi:type="dcterms:W3CDTF">2019-01-16T08:00:00Z</dcterms:modified>
</cp:coreProperties>
</file>